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CA725" w14:textId="77777777" w:rsidR="0086738B" w:rsidRPr="0086738B" w:rsidRDefault="0086738B" w:rsidP="008673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14:paraId="5405202A" w14:textId="77777777" w:rsidR="0086738B" w:rsidRPr="0086738B" w:rsidRDefault="0086738B" w:rsidP="0086738B">
      <w:pPr>
        <w:spacing w:after="0" w:line="240" w:lineRule="auto"/>
        <w:ind w:left="-114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ОБРАЗАЦ ЗА ПОНУДУ</w:t>
      </w:r>
    </w:p>
    <w:p w14:paraId="63AFD069" w14:textId="77777777" w:rsidR="0086738B" w:rsidRPr="0086738B" w:rsidRDefault="0086738B" w:rsidP="0086738B">
      <w:pPr>
        <w:spacing w:after="0" w:line="240" w:lineRule="auto"/>
        <w:ind w:left="-114" w:hanging="54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DB2E39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8937FD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Број</w:t>
      </w:r>
      <w:proofErr w:type="spellEnd"/>
      <w:r w:rsidRPr="0086738B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набавке</w:t>
      </w:r>
      <w:proofErr w:type="spellEnd"/>
      <w:r w:rsidRPr="0086738B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: __________________________________________</w:t>
      </w:r>
    </w:p>
    <w:p w14:paraId="2C35EBB5" w14:textId="77777777" w:rsidR="0086738B" w:rsidRPr="00F25ED4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</w:pPr>
      <w:r w:rsidRPr="00626C16">
        <w:rPr>
          <w:rFonts w:ascii="Calibri" w:eastAsia="Times New Roman" w:hAnsi="Calibri" w:cs="Times New Roman"/>
          <w:b/>
          <w:bCs/>
          <w:i/>
          <w:iCs/>
          <w:color w:val="000000"/>
          <w:lang w:val="ru-RU" w:eastAsia="en-GB"/>
        </w:rPr>
        <w:t xml:space="preserve">Број обавјештења </w:t>
      </w:r>
      <w:proofErr w:type="gramStart"/>
      <w:r w:rsidR="00F25ED4">
        <w:rPr>
          <w:rFonts w:ascii="Calibri" w:eastAsia="Times New Roman" w:hAnsi="Calibri" w:cs="Times New Roman"/>
          <w:b/>
          <w:bCs/>
          <w:i/>
          <w:iCs/>
          <w:color w:val="000000"/>
          <w:lang w:val="bs-Cyrl-BA" w:eastAsia="en-GB"/>
        </w:rPr>
        <w:t>( позива</w:t>
      </w:r>
      <w:proofErr w:type="gramEnd"/>
      <w:r w:rsidR="00F25ED4">
        <w:rPr>
          <w:rFonts w:ascii="Calibri" w:eastAsia="Times New Roman" w:hAnsi="Calibri" w:cs="Times New Roman"/>
          <w:b/>
          <w:bCs/>
          <w:i/>
          <w:iCs/>
          <w:color w:val="000000"/>
          <w:lang w:val="bs-Cyrl-BA" w:eastAsia="en-GB"/>
        </w:rPr>
        <w:t xml:space="preserve"> за </w:t>
      </w:r>
      <w:r w:rsidR="00211C87">
        <w:rPr>
          <w:rFonts w:ascii="Calibri" w:eastAsia="Times New Roman" w:hAnsi="Calibri" w:cs="Times New Roman"/>
          <w:b/>
          <w:bCs/>
          <w:i/>
          <w:iCs/>
          <w:color w:val="000000"/>
          <w:lang w:val="bs-Cyrl-BA" w:eastAsia="en-GB"/>
        </w:rPr>
        <w:t xml:space="preserve">понуду </w:t>
      </w:r>
      <w:r w:rsidR="00F25ED4">
        <w:rPr>
          <w:rFonts w:ascii="Calibri" w:eastAsia="Times New Roman" w:hAnsi="Calibri" w:cs="Times New Roman"/>
          <w:b/>
          <w:bCs/>
          <w:i/>
          <w:iCs/>
          <w:color w:val="000000"/>
          <w:lang w:val="bs-Cyrl-BA" w:eastAsia="en-GB"/>
        </w:rPr>
        <w:t xml:space="preserve"> уговорног органа)</w:t>
      </w:r>
    </w:p>
    <w:p w14:paraId="2BA04FE7" w14:textId="77777777" w:rsidR="0086738B" w:rsidRPr="00626C16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40261FE5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Број</w:t>
      </w:r>
      <w:proofErr w:type="spellEnd"/>
      <w:r w:rsidRPr="0086738B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понуде</w:t>
      </w:r>
      <w:proofErr w:type="spellEnd"/>
      <w:r w:rsidRPr="0086738B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: ________________</w:t>
      </w:r>
    </w:p>
    <w:p w14:paraId="11A258E7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Датум</w:t>
      </w:r>
      <w:proofErr w:type="spellEnd"/>
      <w:r w:rsidRPr="0086738B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: _____________________</w:t>
      </w:r>
    </w:p>
    <w:p w14:paraId="1C395F0D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0033FD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УГОВОРНИ ОРГАН: </w:t>
      </w:r>
    </w:p>
    <w:p w14:paraId="02D74895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222"/>
      </w:tblGrid>
      <w:tr w:rsidR="0086738B" w:rsidRPr="0086738B" w14:paraId="0C65A80C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81D2D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  <w:p w14:paraId="0A53FECD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Назив</w:t>
            </w:r>
            <w:proofErr w:type="spellEnd"/>
            <w:r w:rsidRPr="0086738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уговорног</w:t>
            </w:r>
            <w:proofErr w:type="spellEnd"/>
            <w:r w:rsidRPr="0086738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B279" w14:textId="77777777" w:rsidR="0086738B" w:rsidRPr="0086738B" w:rsidRDefault="0086738B" w:rsidP="008673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2B5EFB51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90E7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87FBEC4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Адреса</w:t>
            </w:r>
            <w:proofErr w:type="spellEnd"/>
            <w:r w:rsidR="0083023F">
              <w:rPr>
                <w:rFonts w:ascii="Calibri" w:eastAsia="Times New Roman" w:hAnsi="Calibri" w:cs="Times New Roman"/>
                <w:b/>
                <w:bCs/>
                <w:color w:val="000000"/>
                <w:lang w:val="bs-Cyrl-BA" w:eastAsia="en-GB"/>
              </w:rPr>
              <w:t xml:space="preserve">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3EAC" w14:textId="77777777" w:rsidR="0086738B" w:rsidRPr="0086738B" w:rsidRDefault="0086738B" w:rsidP="008673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30ADF787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1A0E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7E07DCE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Сједиште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6FEE9" w14:textId="77777777" w:rsidR="0086738B" w:rsidRPr="0086738B" w:rsidRDefault="0086738B" w:rsidP="008673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CFDC971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25ADE5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ПОНУЂАЧ </w:t>
      </w:r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(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ако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ради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о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групи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понуђача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, у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рубрици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члана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групе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потребно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је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навести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назив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члана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групе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адресу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и ЈИБ, а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остали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наведени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подаци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односе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на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овлаштеног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представника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групе</w:t>
      </w:r>
      <w:proofErr w:type="spellEnd"/>
      <w:r w:rsidRPr="0086738B">
        <w:rPr>
          <w:rFonts w:ascii="Calibri" w:eastAsia="Times New Roman" w:hAnsi="Calibri" w:cs="Times New Roman"/>
          <w:i/>
          <w:iCs/>
          <w:color w:val="000000"/>
          <w:lang w:eastAsia="en-GB"/>
        </w:rPr>
        <w:t>):</w:t>
      </w:r>
    </w:p>
    <w:p w14:paraId="738D0CB8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5"/>
        <w:gridCol w:w="222"/>
      </w:tblGrid>
      <w:tr w:rsidR="0086738B" w:rsidRPr="0086738B" w14:paraId="7446A704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E995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Назив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и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сједиште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понуђача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овлаштени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представник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групе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понуђача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9A9F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26ED44D9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3BD0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Назив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адреса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и ЈИБ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за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сваког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члана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групе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понуђача</w:t>
            </w:r>
            <w:proofErr w:type="spellEnd"/>
          </w:p>
          <w:p w14:paraId="003D820B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(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уколико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се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ради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о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групи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понуђача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8D8D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27E9B938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0CE6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D36CC1E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Адреса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586B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7C270957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36399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1C0BEA6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ИДБ/ЈИБ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EA684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32C8AEC0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5B53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622376C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Број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жиро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рачуна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13E2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39DB2BB8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4DA15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18F4BC6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Да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ли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је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понуђач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је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у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систему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ПДВ: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8CDF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3BB41268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F5A8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664F045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Адреса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за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доставу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поште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506C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7A688C5E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EB17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717385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Е –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маил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AEED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6A0C1741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DCED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5711D6E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Контакт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особа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DAAE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038344CF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14D8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B5D8274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Број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телефона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69D7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1B0B2B89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7BA9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DBE0A7" w14:textId="77777777" w:rsidR="0086738B" w:rsidRPr="0086738B" w:rsidRDefault="0086738B" w:rsidP="00867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Број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факса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3D6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691E4BD" w14:textId="77777777" w:rsidR="003622CF" w:rsidRDefault="0086738B" w:rsidP="003622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</w:pP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600E273" w14:textId="77777777" w:rsidR="003622CF" w:rsidRDefault="003622CF" w:rsidP="003622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</w:pPr>
    </w:p>
    <w:p w14:paraId="1AFC5409" w14:textId="77777777" w:rsidR="00557D41" w:rsidRPr="00557D41" w:rsidRDefault="003622CF" w:rsidP="003622C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  <w:lastRenderedPageBreak/>
        <w:t>Техничка</w:t>
      </w:r>
      <w:r w:rsidR="00557D41" w:rsidRPr="00557D41"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  <w:t>спецификација</w:t>
      </w:r>
      <w:r w:rsidR="00557D41" w:rsidRPr="00557D41"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  <w:t xml:space="preserve">                Анекс</w:t>
      </w:r>
      <w:r>
        <w:rPr>
          <w:rFonts w:ascii="Times New Roman" w:eastAsia="Times New Roman" w:hAnsi="Times New Roman" w:cs="Times New Roman"/>
          <w:b/>
          <w:sz w:val="24"/>
          <w:szCs w:val="24"/>
          <w:lang w:val="bs-Cyrl-BA" w:eastAsia="en-GB"/>
        </w:rPr>
        <w:t xml:space="preserve"> 1 </w:t>
      </w:r>
    </w:p>
    <w:p w14:paraId="5D30934B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Tehnicka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Specifikacija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opreme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koja</w:t>
      </w:r>
      <w:proofErr w:type="spellEnd"/>
      <w:proofErr w:type="gram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je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neophodna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za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izvrsenje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usluge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</w:t>
      </w:r>
    </w:p>
    <w:p w14:paraId="2B8F7CAA" w14:textId="77777777" w:rsidR="00FD0FE0" w:rsidRPr="00211C87" w:rsidRDefault="00290EBC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  <w:t>r</w:t>
      </w:r>
      <w:r w:rsidR="00211C87"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  <w:t>azglasa</w:t>
      </w:r>
      <w:r w:rsidR="00211C87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 xml:space="preserve">, rasvjete i ozvučenja za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umjetnički program u vlastitoj produkciji ustanove koji će se održati u Koncertnoj dvorani Banskog dvora.</w:t>
      </w:r>
    </w:p>
    <w:p w14:paraId="3AAE461F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4AC4EE39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Specifikacija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ozvucenja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</w:t>
      </w:r>
    </w:p>
    <w:p w14:paraId="7FF3EE2C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FOH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sistem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</w:t>
      </w:r>
    </w:p>
    <w:p w14:paraId="4C051CA6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7"/>
        <w:gridCol w:w="1542"/>
      </w:tblGrid>
      <w:tr w:rsidR="00FD0FE0" w:rsidRPr="00FD0FE0" w14:paraId="337479D3" w14:textId="77777777" w:rsidTr="005F0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8E025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Max SPL Long-term</w:t>
            </w:r>
          </w:p>
        </w:tc>
        <w:tc>
          <w:tcPr>
            <w:tcW w:w="0" w:type="auto"/>
            <w:vAlign w:val="center"/>
            <w:hideMark/>
          </w:tcPr>
          <w:p w14:paraId="6A2BF575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100dB </w:t>
            </w:r>
          </w:p>
        </w:tc>
      </w:tr>
      <w:tr w:rsidR="00FD0FE0" w:rsidRPr="00FD0FE0" w14:paraId="2405E927" w14:textId="77777777" w:rsidTr="005F0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251D8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Max SPL Peak</w:t>
            </w:r>
          </w:p>
        </w:tc>
        <w:tc>
          <w:tcPr>
            <w:tcW w:w="0" w:type="auto"/>
            <w:vAlign w:val="center"/>
            <w:hideMark/>
          </w:tcPr>
          <w:p w14:paraId="3ABA9C2B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110dB </w:t>
            </w:r>
          </w:p>
        </w:tc>
      </w:tr>
      <w:tr w:rsidR="00FD0FE0" w:rsidRPr="00FD0FE0" w14:paraId="3BF16A2D" w14:textId="77777777" w:rsidTr="005F0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E343E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-3dB Response</w:t>
            </w:r>
          </w:p>
        </w:tc>
        <w:tc>
          <w:tcPr>
            <w:tcW w:w="0" w:type="auto"/>
            <w:vAlign w:val="center"/>
            <w:hideMark/>
          </w:tcPr>
          <w:p w14:paraId="2EB6F568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36Hz to 22kHz</w:t>
            </w:r>
          </w:p>
        </w:tc>
      </w:tr>
      <w:tr w:rsidR="00FD0FE0" w:rsidRPr="00FD0FE0" w14:paraId="4D4AB544" w14:textId="77777777" w:rsidTr="005F0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3208E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-10dB Response</w:t>
            </w:r>
          </w:p>
        </w:tc>
        <w:tc>
          <w:tcPr>
            <w:tcW w:w="0" w:type="auto"/>
            <w:vAlign w:val="center"/>
            <w:hideMark/>
          </w:tcPr>
          <w:p w14:paraId="3C84CA1E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31Hz to 30kHz</w:t>
            </w:r>
          </w:p>
        </w:tc>
      </w:tr>
      <w:tr w:rsidR="00FD0FE0" w:rsidRPr="00FD0FE0" w14:paraId="0F8AAA7E" w14:textId="77777777" w:rsidTr="005F0670">
        <w:trPr>
          <w:tblCellSpacing w:w="15" w:type="dxa"/>
        </w:trPr>
        <w:tc>
          <w:tcPr>
            <w:tcW w:w="0" w:type="auto"/>
            <w:vAlign w:val="center"/>
          </w:tcPr>
          <w:p w14:paraId="4618DFC6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0" w:type="auto"/>
            <w:vAlign w:val="center"/>
          </w:tcPr>
          <w:p w14:paraId="434D8240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FD0FE0" w:rsidRPr="00FD0FE0" w14:paraId="3B6831BF" w14:textId="77777777" w:rsidTr="005F0670">
        <w:trPr>
          <w:tblCellSpacing w:w="15" w:type="dxa"/>
        </w:trPr>
        <w:tc>
          <w:tcPr>
            <w:tcW w:w="0" w:type="auto"/>
            <w:vAlign w:val="center"/>
          </w:tcPr>
          <w:p w14:paraId="55BB6410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Sistem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mora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da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bez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izoblicenja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pokrije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Prostor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velike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sale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Banskog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Dvora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    </w:t>
            </w:r>
          </w:p>
        </w:tc>
        <w:tc>
          <w:tcPr>
            <w:tcW w:w="0" w:type="auto"/>
            <w:vAlign w:val="center"/>
          </w:tcPr>
          <w:p w14:paraId="10FA8DCF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</w:p>
          <w:p w14:paraId="771F096D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</w:p>
          <w:p w14:paraId="7CB98285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</w:p>
          <w:p w14:paraId="73D1261E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</w:p>
          <w:p w14:paraId="39B04C34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</w:p>
        </w:tc>
      </w:tr>
      <w:tr w:rsidR="00FD0FE0" w:rsidRPr="00FD0FE0" w14:paraId="2A8D0B7D" w14:textId="77777777" w:rsidTr="005F0670">
        <w:trPr>
          <w:tblCellSpacing w:w="15" w:type="dxa"/>
        </w:trPr>
        <w:tc>
          <w:tcPr>
            <w:tcW w:w="0" w:type="auto"/>
            <w:vAlign w:val="center"/>
          </w:tcPr>
          <w:p w14:paraId="27493179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i da je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namijenjen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za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 xml:space="preserve"> min 500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slusalaca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  <w:t>.</w:t>
            </w:r>
          </w:p>
          <w:p w14:paraId="3DFBB491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</w:p>
          <w:p w14:paraId="7C4AEEB2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</w:p>
          <w:p w14:paraId="61B42291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</w:p>
        </w:tc>
        <w:tc>
          <w:tcPr>
            <w:tcW w:w="0" w:type="auto"/>
            <w:vAlign w:val="center"/>
          </w:tcPr>
          <w:p w14:paraId="569EF0E9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</w:p>
        </w:tc>
      </w:tr>
    </w:tbl>
    <w:p w14:paraId="7FFE8303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Sistem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mora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biti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proizvod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jednog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od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renomiranih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evropskih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americkih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proizvodjaca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da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posjeduje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evropski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atest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</w:p>
    <w:p w14:paraId="61F50AAA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Sve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kompo</w:t>
      </w:r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nente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sistema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moraju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proofErr w:type="gram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biti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potpuno</w:t>
      </w:r>
      <w:proofErr w:type="spellEnd"/>
      <w:proofErr w:type="gram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funkcionalne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.</w:t>
      </w:r>
    </w:p>
    <w:p w14:paraId="10A71046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74281236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404F9814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488A17D9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74C1BED7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47C3243C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2451DB74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735CB9D1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47518E79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Monitorski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sistem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:</w:t>
      </w:r>
    </w:p>
    <w:p w14:paraId="1ED38210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Podni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monitor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slijedecih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karakteristika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-    6kom.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1542"/>
      </w:tblGrid>
      <w:tr w:rsidR="00FD0FE0" w:rsidRPr="00FD0FE0" w14:paraId="40C0AA01" w14:textId="77777777" w:rsidTr="005F0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16BF1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Max SPL Long-term</w:t>
            </w:r>
          </w:p>
        </w:tc>
        <w:tc>
          <w:tcPr>
            <w:tcW w:w="0" w:type="auto"/>
            <w:vAlign w:val="center"/>
            <w:hideMark/>
          </w:tcPr>
          <w:p w14:paraId="0A06C503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127dB</w:t>
            </w:r>
          </w:p>
        </w:tc>
      </w:tr>
      <w:tr w:rsidR="00FD0FE0" w:rsidRPr="00FD0FE0" w14:paraId="6CE864BB" w14:textId="77777777" w:rsidTr="005F0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6BEC2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Max SPL Peak</w:t>
            </w:r>
          </w:p>
        </w:tc>
        <w:tc>
          <w:tcPr>
            <w:tcW w:w="0" w:type="auto"/>
            <w:vAlign w:val="center"/>
            <w:hideMark/>
          </w:tcPr>
          <w:p w14:paraId="4710DC83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130dB</w:t>
            </w:r>
          </w:p>
        </w:tc>
      </w:tr>
      <w:tr w:rsidR="00FD0FE0" w:rsidRPr="00FD0FE0" w14:paraId="7879A930" w14:textId="77777777" w:rsidTr="005F0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D3D4A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Frekventni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odziv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3BD51454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55Hz to 22kHz</w:t>
            </w:r>
          </w:p>
        </w:tc>
      </w:tr>
      <w:tr w:rsidR="00FD0FE0" w:rsidRPr="00FD0FE0" w14:paraId="450E0B1C" w14:textId="77777777" w:rsidTr="005F0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C8BFF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Preporucena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snaga</w:t>
            </w:r>
            <w:proofErr w:type="spellEnd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73B5B0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500W</w:t>
            </w:r>
          </w:p>
        </w:tc>
      </w:tr>
      <w:tr w:rsidR="00FD0FE0" w:rsidRPr="00FD0FE0" w14:paraId="5EA64F94" w14:textId="77777777" w:rsidTr="005F0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D19D9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osjetljivost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656A28" w14:textId="77777777" w:rsidR="00FD0FE0" w:rsidRPr="00FD0FE0" w:rsidRDefault="00FD0FE0" w:rsidP="00FD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D0F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98dB</w:t>
            </w:r>
          </w:p>
        </w:tc>
      </w:tr>
    </w:tbl>
    <w:p w14:paraId="2D47D2CF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adekvatna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pojacala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visoke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klase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za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pogon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navedenih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zvucnih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kutija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  <w:t>3kom</w:t>
      </w:r>
    </w:p>
    <w:p w14:paraId="376F1436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Specifikacija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neophodnih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mikrofona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</w:t>
      </w:r>
    </w:p>
    <w:p w14:paraId="3B671A42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7D672A1E" w14:textId="77777777" w:rsidR="00FD0FE0" w:rsidRPr="00FD0FE0" w:rsidRDefault="00FD0FE0" w:rsidP="00FD0FE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Ton </w:t>
      </w:r>
      <w:proofErr w:type="spellStart"/>
      <w:proofErr w:type="gram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asistent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sa</w:t>
      </w:r>
      <w:proofErr w:type="spellEnd"/>
      <w:proofErr w:type="gram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bogatim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iskustvom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adekvatnim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referencama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- min 20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uspjesno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odradjenih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koncerata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slicnog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veceg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nivoa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od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trazenih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 – 2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izvrsioca</w:t>
      </w:r>
      <w:proofErr w:type="spellEnd"/>
    </w:p>
    <w:p w14:paraId="79C7C06C" w14:textId="77777777" w:rsidR="00FD0FE0" w:rsidRPr="00FD0FE0" w:rsidRDefault="00FD0FE0" w:rsidP="00FD0FE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lastRenderedPageBreak/>
        <w:t xml:space="preserve">Ton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majtor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bogatim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iskustvom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i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adekvatnim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referencama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 - min 20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uspjesno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odradjenih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koncerata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slicnog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ili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veceg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nivoa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od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trazenih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.  – 1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izvrsilac</w:t>
      </w:r>
      <w:proofErr w:type="spellEnd"/>
    </w:p>
    <w:p w14:paraId="7F2DF56D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212D6317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Specifikacija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rasvjetne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opreme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:</w:t>
      </w:r>
    </w:p>
    <w:p w14:paraId="653F3302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4494C2C5" w14:textId="77777777" w:rsidR="00FD0FE0" w:rsidRPr="00FD0FE0" w:rsidRDefault="00FD0FE0" w:rsidP="00FD0FE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Moving Head LED wash – min 300 W RGBW, zoom</w:t>
      </w: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  <w:t>16kom.</w:t>
      </w:r>
    </w:p>
    <w:p w14:paraId="1A00E0C0" w14:textId="77777777" w:rsidR="00FD0FE0" w:rsidRPr="00FD0FE0" w:rsidRDefault="00FD0FE0" w:rsidP="00FD0FE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Moving head </w:t>
      </w:r>
      <w:proofErr w:type="spellStart"/>
      <w:proofErr w:type="gram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profilni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-</w:t>
      </w:r>
      <w:proofErr w:type="gram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CMY,  min 1200W HMI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min Philips 17R metal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halogena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sijalica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4kom.</w:t>
      </w:r>
    </w:p>
    <w:p w14:paraId="2EBAEFC8" w14:textId="77777777" w:rsidR="00FD0FE0" w:rsidRPr="00FD0FE0" w:rsidRDefault="00FD0FE0" w:rsidP="00FD0FE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Moving head </w:t>
      </w:r>
      <w:proofErr w:type="gram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beam  -</w:t>
      </w:r>
      <w:proofErr w:type="gram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min Philips 5R metal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halogena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sijalica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</w:t>
      </w: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  <w:t>8kom.</w:t>
      </w:r>
    </w:p>
    <w:p w14:paraId="548D90D0" w14:textId="77777777" w:rsidR="00FD0FE0" w:rsidRPr="00FD0FE0" w:rsidRDefault="00FD0FE0" w:rsidP="00FD0FE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“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Bijelo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”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svjetlo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za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osvjetljavanje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prednjeg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gram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plana 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halogeno</w:t>
      </w:r>
      <w:proofErr w:type="spellEnd"/>
      <w:proofErr w:type="gram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2000W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LED 300W</w:t>
      </w: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  <w:t>6kom.</w:t>
      </w:r>
    </w:p>
    <w:p w14:paraId="55F96E80" w14:textId="77777777" w:rsidR="00FD0FE0" w:rsidRPr="00FD0FE0" w:rsidRDefault="00FD0FE0" w:rsidP="00FD0FE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Konzola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za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upravljanje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rasvjetnom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opremom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(</w:t>
      </w:r>
      <w:proofErr w:type="gram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MA lighting,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Avolites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druga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slicnih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karakteristika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) 1kom.</w:t>
      </w:r>
    </w:p>
    <w:p w14:paraId="5D1116C4" w14:textId="77777777" w:rsidR="00FD0FE0" w:rsidRPr="00FD0FE0" w:rsidRDefault="00FD0FE0" w:rsidP="00FD0FE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Majstor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svjetla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bogatim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iskustvom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i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adekvatnim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referencama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 - min 20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uspjesno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odradjenih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koncerata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slicnog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ili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veceg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nivoa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od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trazenih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. </w:t>
      </w:r>
    </w:p>
    <w:p w14:paraId="73A3371D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5786528A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57194D7A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00BE16E5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1780ECF1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480E914C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71E8FB58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11FF4254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08A03E9A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Specifikacija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LED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displeja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</w:t>
      </w:r>
    </w:p>
    <w:p w14:paraId="068E4243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1A90AD2E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LED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displej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slijedecih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karakteristika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</w:t>
      </w:r>
    </w:p>
    <w:p w14:paraId="3B5070F6" w14:textId="77777777" w:rsidR="00FD0FE0" w:rsidRPr="00FD0FE0" w:rsidRDefault="00FD0FE0" w:rsidP="00FD0FE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Pixel pitch – 4.8mm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ili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manji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ab/>
      </w:r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ab/>
      </w:r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ab/>
      </w:r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ab/>
      </w:r>
    </w:p>
    <w:p w14:paraId="180A7080" w14:textId="77777777" w:rsidR="00FD0FE0" w:rsidRPr="00FD0FE0" w:rsidRDefault="00FD0FE0" w:rsidP="00FD0FE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Refresh rate min 4800Hz </w:t>
      </w:r>
    </w:p>
    <w:p w14:paraId="638A9DE3" w14:textId="77777777" w:rsidR="00FD0FE0" w:rsidRPr="00FD0FE0" w:rsidRDefault="00FD0FE0" w:rsidP="00FD0FE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de-AT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Povrsina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displeja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– min 15m</w:t>
      </w:r>
      <w:r w:rsidRPr="00FD0FE0">
        <w:rPr>
          <w:rFonts w:ascii="Times New Roman" w:eastAsia="Times New Roman" w:hAnsi="Times New Roman" w:cs="Times New Roman"/>
          <w:sz w:val="24"/>
          <w:szCs w:val="24"/>
          <w:vertAlign w:val="superscript"/>
          <w:lang w:val="de-AT" w:eastAsia="en-GB"/>
        </w:rPr>
        <w:t>2</w:t>
      </w:r>
    </w:p>
    <w:p w14:paraId="57D800EE" w14:textId="77777777" w:rsidR="00FD0FE0" w:rsidRPr="00FD0FE0" w:rsidRDefault="00FD0FE0" w:rsidP="00FD0FE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de-AT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Podni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nosaci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displeja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bez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vidljivih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potpornih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stubova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,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nogu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ili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konzola</w:t>
      </w:r>
      <w:proofErr w:type="spellEnd"/>
    </w:p>
    <w:p w14:paraId="14A880C8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1F6135BA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6F56D578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Procesor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signala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LED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displeja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slijedecih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karakteristika</w:t>
      </w:r>
      <w:proofErr w:type="spellEnd"/>
    </w:p>
    <w:p w14:paraId="71483F92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Integrisan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switcher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slijedecim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ulazima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: VGA, COMPOSITE, HDMI, SDI, DVI, DP.</w:t>
      </w:r>
    </w:p>
    <w:p w14:paraId="7BBBC24A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6D1993A1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09418658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Laptop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ili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desktop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kompjuter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slijedecih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karakteristika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:</w:t>
      </w:r>
    </w:p>
    <w:p w14:paraId="31CBA560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Min I 7, min 8Gb RAM,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minSSD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126GB + 500GB HDD, 2Gb RAM na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grafickoj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kartici</w:t>
      </w:r>
      <w:proofErr w:type="spellEnd"/>
    </w:p>
    <w:p w14:paraId="6C9431AF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Kablaza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za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povezivanje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sistema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,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konvertori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signala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(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ako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su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potrebni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) </w:t>
      </w:r>
    </w:p>
    <w:p w14:paraId="0C42F04D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7F0978D5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296D92CB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6BA542B2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</w:p>
    <w:p w14:paraId="3DFC9569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Dimenzija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bine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(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prosirenje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bine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Banskog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Dvora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)  15x2m. </w:t>
      </w:r>
    </w:p>
    <w:p w14:paraId="1DFCA29B" w14:textId="77777777" w:rsidR="00FD0FE0" w:rsidRPr="00FD0FE0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Kompletnu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binu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Banskog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Dvora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ukljucujuci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i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prosirenje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bine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je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neophodno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prekriti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linoleumom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bijele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ili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neke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druge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svijetlije</w:t>
      </w:r>
      <w:proofErr w:type="spellEnd"/>
      <w:r w:rsidRPr="00FD0FE0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boje.</w:t>
      </w:r>
    </w:p>
    <w:p w14:paraId="7FF6D664" w14:textId="77777777" w:rsidR="00FD0FE0" w:rsidRPr="00CD504A" w:rsidRDefault="00FD0FE0" w:rsidP="00FD0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</w:pPr>
      <w:proofErr w:type="spellStart"/>
      <w:r w:rsidRPr="00CD504A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Bina</w:t>
      </w:r>
      <w:proofErr w:type="spellEnd"/>
      <w:r w:rsidRPr="00CD504A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CD504A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mora</w:t>
      </w:r>
      <w:proofErr w:type="spellEnd"/>
      <w:r w:rsidRPr="00CD504A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da </w:t>
      </w:r>
      <w:proofErr w:type="spellStart"/>
      <w:r w:rsidRPr="00CD504A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posjeduje</w:t>
      </w:r>
      <w:proofErr w:type="spellEnd"/>
      <w:r w:rsidRPr="00CD504A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 xml:space="preserve"> </w:t>
      </w:r>
      <w:proofErr w:type="spellStart"/>
      <w:r w:rsidRPr="00CD504A">
        <w:rPr>
          <w:rFonts w:ascii="Times New Roman" w:eastAsia="Times New Roman" w:hAnsi="Times New Roman" w:cs="Times New Roman"/>
          <w:sz w:val="24"/>
          <w:szCs w:val="24"/>
          <w:lang w:val="de-AT" w:eastAsia="en-GB"/>
        </w:rPr>
        <w:t>atest</w:t>
      </w:r>
      <w:proofErr w:type="spellEnd"/>
    </w:p>
    <w:p w14:paraId="3B8BC279" w14:textId="77777777" w:rsidR="00557D41" w:rsidRDefault="00557D41" w:rsidP="0086738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u w:val="single"/>
          <w:lang w:eastAsia="en-GB"/>
        </w:rPr>
      </w:pPr>
    </w:p>
    <w:p w14:paraId="7BB07771" w14:textId="77777777" w:rsidR="009F7457" w:rsidRDefault="009F7457" w:rsidP="0086738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u w:val="single"/>
          <w:lang w:eastAsia="en-GB"/>
        </w:rPr>
      </w:pPr>
    </w:p>
    <w:p w14:paraId="3BE321F0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u w:val="single"/>
          <w:lang w:eastAsia="en-GB"/>
        </w:rPr>
        <w:t>ИЗЈАВА ПОНУЂАЧА</w:t>
      </w:r>
    </w:p>
    <w:p w14:paraId="1399BFA5" w14:textId="77777777" w:rsidR="0086738B" w:rsidRDefault="00557D41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  <w:t xml:space="preserve">                                                                                                                                       Анекс 2.</w:t>
      </w:r>
    </w:p>
    <w:p w14:paraId="0C59CD0D" w14:textId="77777777" w:rsidR="009F7457" w:rsidRPr="00557D41" w:rsidRDefault="009F7457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en-GB"/>
        </w:rPr>
      </w:pPr>
    </w:p>
    <w:p w14:paraId="6C1C105C" w14:textId="77777777" w:rsidR="0086738B" w:rsidRPr="00626C16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У поступку јавне набавке који сте покренули објавом на </w:t>
      </w:r>
      <w:r w:rsidR="00FD0FE0"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  <w:t>беб страни уговорног органа</w:t>
      </w: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 </w:t>
      </w:r>
      <w:proofErr w:type="gramStart"/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дана </w:t>
      </w:r>
      <w:r w:rsidR="00FD0FE0"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  <w:t xml:space="preserve"> </w:t>
      </w:r>
      <w:r w:rsidR="0021235C"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  <w:t>25.02.2020.</w:t>
      </w:r>
      <w:proofErr w:type="gramEnd"/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 године, достављамо вам понуду и изјављујемо следеће: </w:t>
      </w:r>
    </w:p>
    <w:p w14:paraId="0BAC92CF" w14:textId="77777777" w:rsidR="0086738B" w:rsidRPr="00626C16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7688CC90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1. ЦИЈЕНА ПОНУДЕ</w:t>
      </w:r>
    </w:p>
    <w:p w14:paraId="791CA772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50B96C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Укупна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цијена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наше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понуде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износи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:</w:t>
      </w:r>
    </w:p>
    <w:p w14:paraId="42E64B90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ED994C" w14:textId="77777777" w:rsidR="0086738B" w:rsidRPr="00626C16" w:rsidRDefault="0086738B" w:rsidP="0086738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ru-RU" w:eastAsia="en-GB"/>
        </w:rPr>
      </w:pP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Укупна цијена без ПДВ-а : _______________ КМ или </w:t>
      </w: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 </w:t>
      </w: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>словима________________________________________________________________.</w:t>
      </w:r>
    </w:p>
    <w:p w14:paraId="111EC51D" w14:textId="77777777" w:rsidR="0086738B" w:rsidRPr="00626C16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647CAE78" w14:textId="77777777" w:rsidR="0086738B" w:rsidRPr="00626C16" w:rsidRDefault="0086738B" w:rsidP="0086738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ru-RU" w:eastAsia="en-GB"/>
        </w:rPr>
      </w:pP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Попуст у износу од _________% тако да укупна цијена са попустом и без ПДВ-а износи _______________ КМ </w:t>
      </w: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 </w:t>
      </w: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>или словима ________________________________________________________КМ.</w:t>
      </w:r>
    </w:p>
    <w:p w14:paraId="1E3E0FA2" w14:textId="77777777" w:rsidR="0086738B" w:rsidRPr="00626C16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4DEA6BC1" w14:textId="77777777" w:rsidR="0086738B" w:rsidRPr="0086738B" w:rsidRDefault="0086738B" w:rsidP="0086738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ПДВ 17%: _______________ КМ,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словима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_____________________________________KM.</w:t>
      </w:r>
    </w:p>
    <w:p w14:paraId="3534A3E7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80B820" w14:textId="77777777" w:rsidR="0086738B" w:rsidRPr="0086738B" w:rsidRDefault="0086738B" w:rsidP="0086738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Укупна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цијена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ПДВ-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ом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: ________________ КМ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словима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____________________________________________КМ.</w:t>
      </w:r>
    </w:p>
    <w:p w14:paraId="482469FC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02B187" w14:textId="77777777" w:rsidR="009F7457" w:rsidRDefault="009F7457" w:rsidP="0086738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en-GB"/>
        </w:rPr>
      </w:pPr>
    </w:p>
    <w:p w14:paraId="5A615EBC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3. ПОДУГОВАРАЊЕ </w:t>
      </w:r>
    </w:p>
    <w:p w14:paraId="647C3234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9EE1EA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3.1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Имамо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намјеру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подуговарања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приликом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извршења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уговора</w:t>
      </w:r>
      <w:proofErr w:type="spellEnd"/>
    </w:p>
    <w:p w14:paraId="694D8C7F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</w:p>
    <w:p w14:paraId="5F13D0B5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Назив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сједиште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подуговарача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(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није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обавезан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податак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): ____________________ и/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или</w:t>
      </w:r>
      <w:proofErr w:type="spellEnd"/>
    </w:p>
    <w:p w14:paraId="163A912A" w14:textId="77777777" w:rsidR="0086738B" w:rsidRPr="00626C16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>дио уговора који се намјерава подуговарати (обавезан податак – навести описно или у процентима): _____________________________________________</w:t>
      </w:r>
    </w:p>
    <w:p w14:paraId="5FDFB0D4" w14:textId="77777777" w:rsidR="0086738B" w:rsidRPr="00626C16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238F942D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3.2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Немамо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намјеру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подуговарања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</w:p>
    <w:p w14:paraId="5634500C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EFC410" w14:textId="77777777" w:rsidR="0086738B" w:rsidRPr="00626C16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>(заокружити тачку 3.1 или 3.2, а ако се изјави намјера подуговарања попунити најмање обавезне податке)</w:t>
      </w:r>
    </w:p>
    <w:p w14:paraId="1C415C47" w14:textId="77777777" w:rsidR="0086738B" w:rsidRPr="00626C16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127DC7B1" w14:textId="77777777" w:rsidR="009F7457" w:rsidRPr="00626C16" w:rsidRDefault="009F7457" w:rsidP="0086738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val="ru-RU" w:eastAsia="en-GB"/>
        </w:rPr>
      </w:pPr>
    </w:p>
    <w:p w14:paraId="7E62981B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4.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Прихватамо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све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услове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дефинисане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овом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тендерском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документацијом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без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икаквих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резерви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ограничења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. У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прилогу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достављамо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образац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цијену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понуде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који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је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попуњен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складу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захтјевима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из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тендерске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документације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. У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случају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разлике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цијенама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из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ове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изјаве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обрасца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цијену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понуде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релевантна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је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цијена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из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обрасца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цијену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понуде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.</w:t>
      </w:r>
    </w:p>
    <w:p w14:paraId="2772369A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A56FE9" w14:textId="77777777" w:rsidR="009F7457" w:rsidRDefault="009F7457" w:rsidP="0086738B">
      <w:pPr>
        <w:spacing w:after="0" w:line="240" w:lineRule="auto"/>
        <w:ind w:hanging="426"/>
        <w:jc w:val="both"/>
        <w:rPr>
          <w:rFonts w:ascii="Calibri" w:eastAsia="Times New Roman" w:hAnsi="Calibri" w:cs="Times New Roman"/>
          <w:b/>
          <w:bCs/>
          <w:color w:val="000000"/>
          <w:lang w:eastAsia="en-GB"/>
        </w:rPr>
      </w:pPr>
    </w:p>
    <w:p w14:paraId="5CC31FCD" w14:textId="77777777" w:rsidR="0086738B" w:rsidRPr="0086738B" w:rsidRDefault="0086738B" w:rsidP="0086738B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5.  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Ако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наша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понуда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буде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најуспјешнија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обавезујемо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доставити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доказе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о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испуњавању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квалификационих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услова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које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смо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приложили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изјаве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, у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складу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условима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прописаним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овом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тендерском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документацијом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.</w:t>
      </w:r>
    </w:p>
    <w:p w14:paraId="44A7D35D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647318" w14:textId="77777777" w:rsidR="0086738B" w:rsidRPr="00626C16" w:rsidRDefault="0086738B" w:rsidP="0086738B">
      <w:pPr>
        <w:spacing w:after="0" w:line="240" w:lineRule="auto"/>
        <w:ind w:left="-284" w:hanging="7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lastRenderedPageBreak/>
        <w:t xml:space="preserve">   </w:t>
      </w:r>
      <w:r w:rsidR="00A17F80"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  <w:t xml:space="preserve">   </w:t>
      </w: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  </w:t>
      </w: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6. У вези са вашим захтјевом о испуњавању услова за примјену </w:t>
      </w:r>
      <w:proofErr w:type="gramStart"/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преференцијалног </w:t>
      </w: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 </w:t>
      </w: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>третмана</w:t>
      </w:r>
      <w:proofErr w:type="gramEnd"/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 домаћег, изјављујемо следеће (заокружити оно што је тачно):</w:t>
      </w:r>
    </w:p>
    <w:p w14:paraId="29A05788" w14:textId="77777777" w:rsidR="0086738B" w:rsidRPr="00626C16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074AC0F8" w14:textId="77777777" w:rsidR="0086738B" w:rsidRPr="0086738B" w:rsidRDefault="0086738B" w:rsidP="0086738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а)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Наша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понуда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ИСПУЊАВА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услове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примјену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преференцијалног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</w:p>
    <w:p w14:paraId="59D9A549" w14:textId="77777777" w:rsidR="0086738B" w:rsidRPr="0086738B" w:rsidRDefault="0086738B" w:rsidP="0086738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   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третмана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домаћег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, </w:t>
      </w:r>
    </w:p>
    <w:p w14:paraId="0DA6CE65" w14:textId="77777777" w:rsidR="0086738B" w:rsidRPr="0086738B" w:rsidRDefault="0086738B" w:rsidP="0086738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б)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Наша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понуда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НЕ ИСПУЊАВА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услове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примјену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преференцијалног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</w:p>
    <w:p w14:paraId="5348A93E" w14:textId="77777777" w:rsidR="0086738B" w:rsidRPr="0086738B" w:rsidRDefault="0086738B" w:rsidP="0086738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   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третмана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домаћег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, </w:t>
      </w:r>
    </w:p>
    <w:p w14:paraId="2591A457" w14:textId="77777777" w:rsidR="0086738B" w:rsidRPr="0086738B" w:rsidRDefault="0086738B" w:rsidP="008673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5A57E6" w14:textId="77777777" w:rsidR="0086738B" w:rsidRPr="0086738B" w:rsidRDefault="0086738B" w:rsidP="0086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М.П.</w:t>
      </w:r>
    </w:p>
    <w:p w14:paraId="27EAF889" w14:textId="77777777" w:rsidR="0086738B" w:rsidRPr="0086738B" w:rsidRDefault="0086738B" w:rsidP="0086738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ОВЛАШТЕНО ЛИЦЕ ПОНУЂАЧА</w:t>
      </w:r>
    </w:p>
    <w:p w14:paraId="7C4D5B69" w14:textId="77777777" w:rsidR="0086738B" w:rsidRPr="0086738B" w:rsidRDefault="0086738B" w:rsidP="0086738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                                                                           </w:t>
      </w:r>
    </w:p>
    <w:p w14:paraId="3EB8BB76" w14:textId="77777777" w:rsidR="0086738B" w:rsidRPr="0086738B" w:rsidRDefault="0086738B" w:rsidP="008673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                                                                                                       ___________________________</w:t>
      </w:r>
    </w:p>
    <w:p w14:paraId="4FFC827F" w14:textId="77777777" w:rsidR="0086738B" w:rsidRPr="0086738B" w:rsidRDefault="0086738B" w:rsidP="008673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                                                                                                   (име и </w:t>
      </w: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презиме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)</w:t>
      </w:r>
    </w:p>
    <w:p w14:paraId="252719CE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15BB3E" w14:textId="77777777" w:rsidR="0086738B" w:rsidRPr="0086738B" w:rsidRDefault="0086738B" w:rsidP="008673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                                                                                           ____________________________</w:t>
      </w:r>
    </w:p>
    <w:p w14:paraId="24BD1756" w14:textId="77777777" w:rsidR="0086738B" w:rsidRPr="0086738B" w:rsidRDefault="0086738B" w:rsidP="008673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                                                                                                        (потпис)</w:t>
      </w:r>
    </w:p>
    <w:p w14:paraId="0535019B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      </w:t>
      </w:r>
    </w:p>
    <w:p w14:paraId="5D8B5619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72DF2A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                                                </w:t>
      </w:r>
    </w:p>
    <w:p w14:paraId="62E81F2E" w14:textId="77777777" w:rsidR="0086738B" w:rsidRPr="0086738B" w:rsidRDefault="0086738B" w:rsidP="0086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САДРЖАЈ ПОНУДЕ</w:t>
      </w:r>
    </w:p>
    <w:p w14:paraId="7E010824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A24484" w14:textId="77777777" w:rsidR="0086738B" w:rsidRPr="00626C16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Наша </w:t>
      </w:r>
      <w:proofErr w:type="gramStart"/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понуда </w:t>
      </w: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 </w:t>
      </w:r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>садржи</w:t>
      </w:r>
      <w:proofErr w:type="gramEnd"/>
      <w:r w:rsidRPr="00626C16">
        <w:rPr>
          <w:rFonts w:ascii="Calibri" w:eastAsia="Times New Roman" w:hAnsi="Calibri" w:cs="Times New Roman"/>
          <w:b/>
          <w:bCs/>
          <w:color w:val="000000"/>
          <w:lang w:val="ru-RU" w:eastAsia="en-GB"/>
        </w:rPr>
        <w:t xml:space="preserve"> документа означена од 1 до __, и то:</w:t>
      </w:r>
    </w:p>
    <w:p w14:paraId="542B441C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1. </w:t>
      </w:r>
    </w:p>
    <w:p w14:paraId="1AE0BCF1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2.</w:t>
      </w:r>
    </w:p>
    <w:p w14:paraId="3ABD2A11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3.</w:t>
      </w:r>
    </w:p>
    <w:p w14:paraId="060390B7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4.</w:t>
      </w:r>
    </w:p>
    <w:p w14:paraId="51D37B58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5.</w:t>
      </w:r>
    </w:p>
    <w:p w14:paraId="392FC805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19349D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Итд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.</w:t>
      </w:r>
    </w:p>
    <w:p w14:paraId="57047234" w14:textId="77777777" w:rsidR="009F7457" w:rsidRDefault="0086738B" w:rsidP="00FD0F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609E28CE" w14:textId="77777777" w:rsidR="009F7457" w:rsidRDefault="009F7457" w:rsidP="00FD0F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90409A" w14:textId="77777777" w:rsidR="009F7457" w:rsidRDefault="009F7457" w:rsidP="00FD0F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0B1EA5" w14:textId="77777777" w:rsidR="009F7457" w:rsidRDefault="009F7457" w:rsidP="00FD0F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A3A3D1" w14:textId="77777777" w:rsidR="009F7457" w:rsidRDefault="0086738B" w:rsidP="00FD0F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58D056C6" w14:textId="77777777" w:rsidR="0086738B" w:rsidRPr="0086738B" w:rsidRDefault="0086738B" w:rsidP="00FD0F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</w:r>
      <w:r w:rsidR="00FD0FE0">
        <w:rPr>
          <w:rFonts w:ascii="Calibri" w:eastAsia="Times New Roman" w:hAnsi="Calibri" w:cs="Times New Roman"/>
          <w:color w:val="000000"/>
          <w:lang w:val="bs-Cyrl-BA" w:eastAsia="en-GB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Анекс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3</w:t>
      </w:r>
    </w:p>
    <w:p w14:paraId="4B9DDF91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969E43" w14:textId="77777777" w:rsidR="0086738B" w:rsidRPr="0086738B" w:rsidRDefault="0086738B" w:rsidP="0086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ОБРАЗАЦ ЗА ЦИЈЕНУ ПОНУДЕ</w:t>
      </w:r>
    </w:p>
    <w:p w14:paraId="674228FC" w14:textId="77777777" w:rsidR="0086738B" w:rsidRPr="0086738B" w:rsidRDefault="0086738B" w:rsidP="008673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3672"/>
        <w:gridCol w:w="816"/>
        <w:gridCol w:w="1128"/>
        <w:gridCol w:w="1354"/>
        <w:gridCol w:w="1026"/>
      </w:tblGrid>
      <w:tr w:rsidR="0086738B" w:rsidRPr="0086738B" w14:paraId="77882613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31AD" w14:textId="77777777" w:rsidR="0086738B" w:rsidRPr="0086738B" w:rsidRDefault="0086738B" w:rsidP="008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Ред.број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9A6E" w14:textId="77777777" w:rsidR="0086738B" w:rsidRDefault="0086738B" w:rsidP="00867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Опис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услуге</w:t>
            </w:r>
            <w:proofErr w:type="spellEnd"/>
          </w:p>
          <w:p w14:paraId="3EBA4D0C" w14:textId="77777777" w:rsidR="005115F3" w:rsidRPr="0086738B" w:rsidRDefault="005115F3" w:rsidP="0051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sr-Cyrl-RS" w:eastAsia="en-GB"/>
              </w:rPr>
              <w:t>С</w:t>
            </w:r>
            <w:r w:rsidRPr="005115F3">
              <w:rPr>
                <w:rFonts w:ascii="Calibri" w:eastAsia="Times New Roman" w:hAnsi="Calibri" w:cs="Times New Roman"/>
                <w:b/>
                <w:color w:val="000000"/>
                <w:lang w:val="sr-Cyrl-RS" w:eastAsia="en-GB"/>
              </w:rPr>
              <w:t>укцесивно пружање</w:t>
            </w:r>
            <w:r w:rsidRPr="005115F3">
              <w:rPr>
                <w:rFonts w:ascii="Calibri" w:eastAsia="Times New Roman" w:hAnsi="Calibri" w:cs="Times New Roman"/>
                <w:b/>
                <w:color w:val="000000"/>
                <w:lang w:val="bs-Latn-BA" w:eastAsia="en-GB"/>
              </w:rPr>
              <w:t xml:space="preserve"> услуге,</w:t>
            </w:r>
            <w:r w:rsidRPr="005115F3">
              <w:rPr>
                <w:rFonts w:ascii="Calibri" w:eastAsia="Times New Roman" w:hAnsi="Calibri" w:cs="Times New Roman"/>
                <w:b/>
                <w:color w:val="000000"/>
                <w:lang w:val="bs-Cyrl-BA" w:eastAsia="en-GB"/>
              </w:rPr>
              <w:t xml:space="preserve"> расгласа,</w:t>
            </w:r>
            <w:r w:rsidRPr="005115F3">
              <w:rPr>
                <w:rFonts w:ascii="Calibri" w:eastAsia="Times New Roman" w:hAnsi="Calibri" w:cs="Times New Roman"/>
                <w:b/>
                <w:color w:val="000000"/>
                <w:lang w:val="sr-Cyrl-CS" w:eastAsia="en-GB"/>
              </w:rPr>
              <w:t xml:space="preserve"> </w:t>
            </w:r>
            <w:r w:rsidRPr="005115F3">
              <w:rPr>
                <w:rFonts w:ascii="Calibri" w:eastAsia="Times New Roman" w:hAnsi="Calibri" w:cs="Times New Roman"/>
                <w:b/>
                <w:color w:val="000000"/>
                <w:lang w:val="bs-Latn-BA" w:eastAsia="en-GB"/>
              </w:rPr>
              <w:t>расвјете и озвучења на манифестациј</w:t>
            </w:r>
            <w:r w:rsidRPr="005115F3">
              <w:rPr>
                <w:rFonts w:ascii="Calibri" w:eastAsia="Times New Roman" w:hAnsi="Calibri" w:cs="Times New Roman"/>
                <w:b/>
                <w:color w:val="000000"/>
                <w:lang w:val="bs-Cyrl-BA" w:eastAsia="en-GB"/>
              </w:rPr>
              <w:t>ама за културни умјетнички програм у властитој продукцији Банског двора за  2020. годину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A8C18" w14:textId="77777777" w:rsidR="0086738B" w:rsidRDefault="0086738B" w:rsidP="00867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Јед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. </w:t>
            </w:r>
            <w:proofErr w:type="spellStart"/>
            <w:r w:rsidR="00453789"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М</w:t>
            </w: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јере</w:t>
            </w:r>
            <w:proofErr w:type="spellEnd"/>
          </w:p>
          <w:p w14:paraId="574D3A2D" w14:textId="77777777" w:rsidR="00453789" w:rsidRPr="00453789" w:rsidRDefault="00453789" w:rsidP="008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Ком.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B8CC" w14:textId="77777777" w:rsidR="0086738B" w:rsidRPr="0086738B" w:rsidRDefault="0086738B" w:rsidP="008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Количина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4BE4" w14:textId="77777777" w:rsidR="0086738B" w:rsidRPr="0086738B" w:rsidRDefault="0086738B" w:rsidP="008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Јединична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цијена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ставки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без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ПДВ-а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453D" w14:textId="77777777" w:rsidR="0086738B" w:rsidRPr="0086738B" w:rsidRDefault="0086738B" w:rsidP="008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Укупна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цијена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ставки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без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ПДВ-а</w:t>
            </w:r>
          </w:p>
        </w:tc>
      </w:tr>
      <w:tr w:rsidR="004A36C0" w:rsidRPr="0086738B" w14:paraId="6C7843CE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9CD7" w14:textId="77777777" w:rsidR="004A36C0" w:rsidRPr="0086738B" w:rsidRDefault="004A36C0" w:rsidP="004A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2BA5A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i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реномираног гудачког квартета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ГОЛДМУНД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C4CB" w14:textId="77777777" w:rsidR="004A36C0" w:rsidRPr="00E2053E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7F22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030F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29C5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7139005D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1C7C" w14:textId="77777777" w:rsidR="004A36C0" w:rsidRPr="0086738B" w:rsidRDefault="004A36C0" w:rsidP="004A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BB8D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>Концерт</w:t>
            </w:r>
            <w:r w:rsidRPr="00563067">
              <w:rPr>
                <w:rFonts w:ascii="Times New Roman" w:hAnsi="Times New Roman"/>
                <w:sz w:val="24"/>
                <w:szCs w:val="20"/>
                <w:lang w:val="sr-Latn-BA"/>
              </w:rPr>
              <w:t xml:space="preserve"> 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 италијанског тенора </w:t>
            </w:r>
            <w:r w:rsidRPr="00563067">
              <w:rPr>
                <w:rFonts w:ascii="Times New Roman" w:hAnsi="Times New Roman"/>
                <w:lang w:val="sr-Cyrl-BA"/>
              </w:rPr>
              <w:t>РОБЕРТА ЈАКИНИЈА ВИРЂИЛИЈА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0FC1" w14:textId="77777777" w:rsidR="004A36C0" w:rsidRPr="00E2053E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0186F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3271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E3E8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465A0B0C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DBC2" w14:textId="77777777" w:rsidR="004A36C0" w:rsidRPr="0086738B" w:rsidRDefault="004A36C0" w:rsidP="004A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7193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камерног оркестра </w:t>
            </w:r>
            <w:r w:rsidRPr="00563067">
              <w:rPr>
                <w:rFonts w:ascii="Times New Roman" w:hAnsi="Times New Roman"/>
                <w:i/>
                <w:lang w:val="sr-Latn-BA"/>
              </w:rPr>
              <w:t>CAMERATA ACADEMICA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F4E8" w14:textId="77777777" w:rsidR="004A36C0" w:rsidRPr="00E2053E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66AF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31E7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14BB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6FE86447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6AAC9" w14:textId="77777777" w:rsidR="004A36C0" w:rsidRPr="0086738B" w:rsidRDefault="004A36C0" w:rsidP="004A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8D88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ансамбла за рану музику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РЕНЕСАНС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C49D6" w14:textId="77777777" w:rsidR="004A36C0" w:rsidRPr="00E2053E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6FC2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373A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6610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5D917407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BEA49" w14:textId="77777777" w:rsidR="004A36C0" w:rsidRPr="0086738B" w:rsidRDefault="004A36C0" w:rsidP="004A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7BAF9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3</w:t>
            </w:r>
            <w:r w:rsidRPr="00563067">
              <w:rPr>
                <w:rFonts w:ascii="Times New Roman" w:eastAsia="Times New Roman" w:hAnsi="Times New Roman"/>
                <w:sz w:val="24"/>
                <w:szCs w:val="24"/>
                <w:lang w:val="sr-Latn-BA"/>
              </w:rPr>
              <w:t xml:space="preserve">. </w:t>
            </w:r>
            <w:r w:rsidRPr="0056306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међународни фестивала стенд ап комедије  </w:t>
            </w:r>
            <w:r w:rsidRPr="00563067">
              <w:rPr>
                <w:rFonts w:ascii="Times New Roman" w:eastAsia="Times New Roman" w:hAnsi="Times New Roman"/>
                <w:i/>
                <w:sz w:val="24"/>
                <w:szCs w:val="24"/>
                <w:lang w:val="sr-Cyrl-CS"/>
              </w:rPr>
              <w:t>БАЊАЛУКА СТЕНД АП ФЕСТИВАЛ</w:t>
            </w:r>
            <w:r w:rsidRPr="0056306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/три фестивалске вечери)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D519" w14:textId="77777777" w:rsidR="004A36C0" w:rsidRPr="00E2053E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F69F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2A19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D021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786CC841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D1BEB" w14:textId="77777777" w:rsidR="004A36C0" w:rsidRPr="0086738B" w:rsidRDefault="004A36C0" w:rsidP="004A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C502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 xml:space="preserve">Концерт НАЈЉЕПШЕ БАХОВЕ АРИЈЕ – </w:t>
            </w:r>
            <w:r w:rsidRPr="00563067">
              <w:rPr>
                <w:rFonts w:ascii="Times New Roman" w:hAnsi="Times New Roman"/>
                <w:i/>
                <w:lang w:val="sr-Cyrl-BA"/>
              </w:rPr>
              <w:t xml:space="preserve">сопран </w:t>
            </w:r>
            <w:r w:rsidRPr="00563067">
              <w:rPr>
                <w:rFonts w:ascii="Times New Roman" w:hAnsi="Times New Roman"/>
                <w:lang w:val="sr-Cyrl-BA"/>
              </w:rPr>
              <w:t xml:space="preserve">Анета  Илић, </w:t>
            </w:r>
            <w:r w:rsidRPr="00563067">
              <w:rPr>
                <w:rFonts w:ascii="Times New Roman" w:hAnsi="Times New Roman"/>
                <w:i/>
                <w:lang w:val="sr-Cyrl-BA"/>
              </w:rPr>
              <w:t>клавир</w:t>
            </w:r>
            <w:r w:rsidRPr="00563067">
              <w:rPr>
                <w:rFonts w:ascii="Times New Roman" w:hAnsi="Times New Roman"/>
                <w:lang w:val="sr-Cyrl-BA"/>
              </w:rPr>
              <w:t xml:space="preserve">  Лидија Станковић,  </w:t>
            </w:r>
            <w:r w:rsidRPr="00563067">
              <w:rPr>
                <w:rFonts w:ascii="Times New Roman" w:hAnsi="Times New Roman"/>
                <w:i/>
                <w:lang w:val="sr-Cyrl-BA"/>
              </w:rPr>
              <w:t xml:space="preserve">обоа </w:t>
            </w:r>
            <w:r w:rsidRPr="00563067">
              <w:rPr>
                <w:rFonts w:ascii="Times New Roman" w:hAnsi="Times New Roman"/>
                <w:lang w:val="sr-Cyrl-BA"/>
              </w:rPr>
              <w:t xml:space="preserve"> Борислав Чичовачки  и </w:t>
            </w:r>
            <w:r w:rsidRPr="00563067">
              <w:rPr>
                <w:rFonts w:ascii="Times New Roman" w:hAnsi="Times New Roman"/>
                <w:i/>
                <w:lang w:val="sr-Cyrl-BA"/>
              </w:rPr>
              <w:t xml:space="preserve">виолончело </w:t>
            </w:r>
            <w:r w:rsidRPr="00563067">
              <w:rPr>
                <w:rFonts w:ascii="Times New Roman" w:hAnsi="Times New Roman"/>
                <w:lang w:val="sr-Cyrl-BA"/>
              </w:rPr>
              <w:t>Срђан Сретеновић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 (Београд)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D83D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4EF7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130D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C8D7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45974A26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51E4" w14:textId="77777777" w:rsidR="004A36C0" w:rsidRPr="0086738B" w:rsidRDefault="004A36C0" w:rsidP="004A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13712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БЕТИ ЂОРЂЕВИЋ И ПРИЈАТЕЉИ – Вече џез музике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A3EE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A305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F48D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70E8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3CB65A06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73C9" w14:textId="77777777" w:rsidR="004A36C0" w:rsidRPr="0086738B" w:rsidRDefault="004A36C0" w:rsidP="004A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DA02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реномираног гитаристичког квартета 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Latn-BA"/>
              </w:rPr>
              <w:t>40 FINGERS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 </w:t>
            </w:r>
            <w:r w:rsidRPr="00563067">
              <w:rPr>
                <w:rFonts w:ascii="Times New Roman" w:hAnsi="Times New Roman"/>
                <w:sz w:val="24"/>
                <w:szCs w:val="20"/>
                <w:lang w:val="sr-Latn-BA"/>
              </w:rPr>
              <w:t xml:space="preserve"> (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>Трст, Италија)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A5F76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F873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31A9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1116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341BF68A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7AA3" w14:textId="77777777" w:rsidR="004A36C0" w:rsidRPr="0086738B" w:rsidRDefault="004A36C0" w:rsidP="004A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8C9D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>Концерт  сопрана А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ЛЕКСАНДРЕ ТОДОРОВИЋ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 – солисткиње и члана  Државне опере у Грацу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5539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6504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2749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1DBF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6E5EE228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D0EB" w14:textId="77777777" w:rsidR="004A36C0" w:rsidRPr="0086738B" w:rsidRDefault="004A36C0" w:rsidP="004A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9779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i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мјешовитог хора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Latn-BA"/>
              </w:rPr>
              <w:t>CASTRATONIKA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 xml:space="preserve"> 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>(Бања Лука)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B71A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387D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D74B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B47D0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2270688B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1270" w14:textId="77777777" w:rsidR="004A36C0" w:rsidRPr="00A55EC3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E9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виолисте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ЂОРЂА МИЛОВАНОВИЋА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 (Београд)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E58A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B021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C965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CE47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01EDECAA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5272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B0DD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БИСЕРА ВЕЛЕТАНЛИЋ и Васил Хаџиманов бенд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D2C6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AA28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8B2A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7A70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7CDF3EE8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DE4C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C75A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i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</w:t>
            </w:r>
            <w:r w:rsidRPr="00563067">
              <w:rPr>
                <w:rFonts w:ascii="Times New Roman" w:hAnsi="Times New Roman"/>
                <w:color w:val="C00000"/>
                <w:sz w:val="24"/>
                <w:szCs w:val="20"/>
                <w:lang w:val="sr-Cyrl-BA"/>
              </w:rPr>
              <w:t xml:space="preserve"> </w:t>
            </w:r>
            <w:r w:rsidRPr="00563067">
              <w:rPr>
                <w:rFonts w:ascii="Times New Roman" w:hAnsi="Times New Roman"/>
                <w:i/>
                <w:lang w:val="sr-Cyrl-BA"/>
              </w:rPr>
              <w:t>ЈОВАН МАЉОКОВИЋ БАЛКАН САЛСА БЕНД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ABF3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6477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053D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F776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2286E0FD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50B5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DE23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 пијанисте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АРСЕНА ЧАРКИЋА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A8E7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64A2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75F7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59C5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08445B5E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1EA8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D737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Солистички концерт тенора </w:t>
            </w:r>
            <w:r w:rsidRPr="00563067">
              <w:rPr>
                <w:rFonts w:ascii="Times New Roman" w:hAnsi="Times New Roman"/>
                <w:i/>
                <w:color w:val="000000"/>
                <w:sz w:val="24"/>
                <w:szCs w:val="20"/>
                <w:lang w:val="sr-Cyrl-BA"/>
              </w:rPr>
              <w:t>ЂУЛИЈАНА АЛФРЕДИЈА</w:t>
            </w:r>
            <w:r w:rsidRPr="00563067">
              <w:rPr>
                <w:rFonts w:ascii="Times New Roman" w:hAnsi="Times New Roman"/>
                <w:color w:val="000000"/>
                <w:sz w:val="24"/>
                <w:szCs w:val="20"/>
                <w:lang w:val="sr-Cyrl-BA"/>
              </w:rPr>
              <w:t xml:space="preserve">  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>(Италија)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3E0F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A08F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895C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4831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739DAD16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D747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 xml:space="preserve">16.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8620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гудачког квартета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Latn-BA"/>
              </w:rPr>
              <w:t>PALLADIO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 xml:space="preserve"> (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>Бања Лука)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5078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D313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64AE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4CD0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700B47EB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29EB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D8D7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i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МАТИЈА ДЕДИЋ ТРИО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79FD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AD22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E378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3E92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13C44502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FD40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7C41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 xml:space="preserve">ЏЕЗ КВАРТЕТ ДЕЈАНА ТЕРЗИЋА 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>(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Дејан Терзић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, бубањ,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Бојан Зулфикарпаши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>ћ, клавир,</w:t>
            </w:r>
            <w:r w:rsidRPr="00563067">
              <w:rPr>
                <w:rFonts w:ascii="Times New Roman" w:hAnsi="Times New Roman"/>
                <w:sz w:val="24"/>
                <w:szCs w:val="20"/>
                <w:lang w:val="sr-Latn-BA"/>
              </w:rPr>
              <w:t xml:space="preserve">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Latn-BA"/>
              </w:rPr>
              <w:lastRenderedPageBreak/>
              <w:t>Matt Penman</w:t>
            </w:r>
            <w:r w:rsidRPr="00563067">
              <w:rPr>
                <w:rFonts w:ascii="Times New Roman" w:hAnsi="Times New Roman"/>
                <w:sz w:val="24"/>
                <w:szCs w:val="20"/>
                <w:lang w:val="sr-Latn-BA"/>
              </w:rPr>
              <w:t xml:space="preserve">, 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бас и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Latn-BA"/>
              </w:rPr>
              <w:t>Chris Speed</w:t>
            </w:r>
            <w:r w:rsidRPr="00563067">
              <w:rPr>
                <w:rFonts w:ascii="Times New Roman" w:hAnsi="Times New Roman"/>
                <w:sz w:val="24"/>
                <w:szCs w:val="20"/>
                <w:lang w:val="sr-Latn-BA"/>
              </w:rPr>
              <w:t xml:space="preserve">, 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>саксофон)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BB22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C1F2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3C67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0CF0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5DE87232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0DE7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4F41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Latn-BA"/>
              </w:rPr>
              <w:t>Ko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нцерт ансамбла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Latn-BA"/>
              </w:rPr>
              <w:t>BANDONEON SQUARE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3FA9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286F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15D8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F269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343D274D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D004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F9DA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Latn-BA"/>
              </w:rPr>
              <w:t xml:space="preserve">Концерт 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ТРИО БАРАБАР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F637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638A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6A83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2B70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4D40CB65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96FB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E523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 xml:space="preserve"> 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>акустично вече групе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 xml:space="preserve"> БАЛКАН ЕКСПРЕС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5446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ABC3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49BC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685E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1D624B3F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B516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ED34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Latn-BA"/>
              </w:rPr>
              <w:t xml:space="preserve">Концерт 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мушког камерног хора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ИСТОЧНИК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A00F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33D2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C6FE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F7F6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43EAA6BD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702C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4257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i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састава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Latn-BA"/>
              </w:rPr>
              <w:t xml:space="preserve">GREEN HAUSE BLUES BAND  feat.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ЗДЕНКА КОВАЧИЧЕК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F533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6718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B4B8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EF1B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06E5CF91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88E3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3958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Latn-BA"/>
              </w:rPr>
              <w:t>COMBINE JAZZ QUARTET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A661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C708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6396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37A0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38AB87CB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AA5E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B6EF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i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 пијанисте маестра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НЕБОЈШЕ МАКСИМОВИЋА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C00C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624D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0AED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EFC1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5D3435FA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57EE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0F7E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i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 перкусионистичког састава 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АФРОДИЗИЈАК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19F0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B266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E551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54C7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76EE0E59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9003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94EA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i/>
                <w:sz w:val="24"/>
                <w:szCs w:val="20"/>
                <w:lang w:val="sr-Cyrl-BA"/>
              </w:rPr>
            </w:pPr>
            <w:r w:rsidRPr="00563067">
              <w:rPr>
                <w:rFonts w:ascii="Times New Roman" w:hAnsi="Times New Roman"/>
                <w:sz w:val="24"/>
                <w:szCs w:val="20"/>
                <w:lang w:val="sr-Latn-BA"/>
              </w:rPr>
              <w:t>K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онцерт оперске примадоне сопрана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НАТАШЕ ЈОВИЋ ТРИВИЋ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95F9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3772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B68D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2A86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0F6C549A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96AF6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384E" w14:textId="77777777" w:rsidR="004A36C0" w:rsidRPr="00563067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</w:t>
            </w:r>
            <w:r w:rsidRPr="00563067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ансамбла </w:t>
            </w:r>
            <w:r w:rsidRPr="00563067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ЛИБЕРТАНГО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F97B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A1F2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BEF2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1152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1765E4F7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5B4E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en-GB"/>
              </w:rPr>
            </w:pPr>
          </w:p>
          <w:p w14:paraId="0B19A47E" w14:textId="77777777" w:rsidR="004A36C0" w:rsidRP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Latn-BA" w:eastAsia="en-GB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317D" w14:textId="77777777" w:rsidR="004A36C0" w:rsidRPr="004C29CE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0"/>
                <w:lang w:val="sr-Cyrl-BA"/>
              </w:rPr>
            </w:pPr>
            <w:r w:rsidRPr="004C29CE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Концерт камерног вокалног ансамбла </w:t>
            </w:r>
            <w:r w:rsidRPr="004C29CE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СИОН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7FB3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B018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8027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468A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2B2C33CF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A07D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</w:p>
          <w:p w14:paraId="14D29D33" w14:textId="77777777" w:rsidR="004A36C0" w:rsidRP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Latn-BA" w:eastAsia="en-GB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736F" w14:textId="77777777" w:rsidR="004A36C0" w:rsidRPr="004C29CE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color w:val="FF0000"/>
                <w:sz w:val="24"/>
                <w:szCs w:val="20"/>
                <w:lang w:val="sr-Cyrl-BA"/>
              </w:rPr>
            </w:pPr>
            <w:r w:rsidRPr="004C29CE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3. Интернационални музички фестивал </w:t>
            </w:r>
            <w:r w:rsidRPr="004C29CE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 xml:space="preserve">ЈЕСЕЊА СОНАТА (пет </w:t>
            </w:r>
            <w:r w:rsidRPr="004C29CE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lastRenderedPageBreak/>
              <w:t>концертних фестивалских вечери)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5538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34C4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FA93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BC29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1445B687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478B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</w:p>
          <w:p w14:paraId="0CE173F2" w14:textId="77777777" w:rsidR="004A36C0" w:rsidRP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Latn-BA" w:eastAsia="en-GB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B33A" w14:textId="77777777" w:rsidR="004A36C0" w:rsidRPr="004C29CE" w:rsidRDefault="004A36C0" w:rsidP="004A36C0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Times New Roman" w:hAnsi="Times New Roman"/>
                <w:i/>
                <w:color w:val="FF0000"/>
                <w:sz w:val="24"/>
                <w:szCs w:val="20"/>
                <w:lang w:val="sr-Cyrl-BA"/>
              </w:rPr>
            </w:pPr>
            <w:r w:rsidRPr="004C29CE">
              <w:rPr>
                <w:rFonts w:ascii="Times New Roman" w:hAnsi="Times New Roman"/>
                <w:sz w:val="24"/>
                <w:szCs w:val="20"/>
                <w:lang w:val="sr-Cyrl-BA"/>
              </w:rPr>
              <w:t xml:space="preserve">3. фестивал џез музике </w:t>
            </w:r>
            <w:r w:rsidRPr="004C29CE">
              <w:rPr>
                <w:rFonts w:ascii="Times New Roman" w:hAnsi="Times New Roman"/>
                <w:i/>
                <w:sz w:val="24"/>
                <w:szCs w:val="20"/>
                <w:lang w:val="sr-Latn-BA"/>
              </w:rPr>
              <w:t xml:space="preserve">INTIME JAZZ FEST </w:t>
            </w:r>
            <w:r w:rsidRPr="004C29CE">
              <w:rPr>
                <w:rFonts w:ascii="Times New Roman" w:hAnsi="Times New Roman"/>
                <w:sz w:val="24"/>
                <w:szCs w:val="20"/>
                <w:lang w:val="sr-Latn-BA"/>
              </w:rPr>
              <w:t xml:space="preserve"> </w:t>
            </w:r>
            <w:r w:rsidRPr="004C29CE">
              <w:rPr>
                <w:rFonts w:ascii="Times New Roman" w:hAnsi="Times New Roman"/>
                <w:sz w:val="24"/>
                <w:szCs w:val="20"/>
                <w:lang w:val="sr-Cyrl-BA"/>
              </w:rPr>
              <w:t>(</w:t>
            </w:r>
            <w:r w:rsidRPr="004C29CE">
              <w:rPr>
                <w:rFonts w:ascii="Times New Roman" w:hAnsi="Times New Roman"/>
                <w:i/>
                <w:sz w:val="24"/>
                <w:szCs w:val="20"/>
                <w:lang w:val="sr-Cyrl-BA"/>
              </w:rPr>
              <w:t>четири фестивалске вечери</w:t>
            </w:r>
            <w:r w:rsidRPr="004C29CE">
              <w:rPr>
                <w:rFonts w:ascii="Times New Roman" w:hAnsi="Times New Roman"/>
                <w:sz w:val="24"/>
                <w:szCs w:val="20"/>
                <w:lang w:val="sr-Cyrl-B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D8746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3BAE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6557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A05B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36C0" w:rsidRPr="0086738B" w14:paraId="5C458014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08FF" w14:textId="77777777" w:rsid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Cyrl-BA" w:eastAsia="en-GB"/>
              </w:rPr>
            </w:pPr>
          </w:p>
          <w:p w14:paraId="04FE0212" w14:textId="77777777" w:rsidR="004A36C0" w:rsidRPr="004A36C0" w:rsidRDefault="004A36C0" w:rsidP="004A3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bs-Latn-BA" w:eastAsia="en-GB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2171" w14:textId="77777777" w:rsidR="004A36C0" w:rsidRPr="004C29CE" w:rsidRDefault="004A36C0" w:rsidP="004A36C0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29CE">
              <w:rPr>
                <w:rFonts w:ascii="Times New Roman" w:hAnsi="Times New Roman"/>
                <w:sz w:val="24"/>
                <w:szCs w:val="24"/>
                <w:lang w:val="bs-Cyrl-BA"/>
              </w:rPr>
              <w:t>Свечана академи</w:t>
            </w: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ја поводом дана Града Бања Лука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A8AB" w14:textId="77777777" w:rsidR="004A36C0" w:rsidRPr="00453789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7FF1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EF87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09FA" w14:textId="77777777" w:rsidR="004A36C0" w:rsidRPr="0086738B" w:rsidRDefault="004A36C0" w:rsidP="004A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00C8C34D" w14:textId="77777777" w:rsidTr="0086738B">
        <w:trPr>
          <w:trHeight w:val="64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F6B4F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ED4B30F" w14:textId="77777777" w:rsidR="0086738B" w:rsidRPr="0086738B" w:rsidRDefault="0086738B" w:rsidP="0086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УКУПНА ЦИЈЕНА БЕЗ ПДВ-а: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F595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10B1245" w14:textId="77777777" w:rsidR="0086738B" w:rsidRPr="0086738B" w:rsidRDefault="0086738B" w:rsidP="0086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КМ</w:t>
            </w:r>
          </w:p>
        </w:tc>
      </w:tr>
      <w:tr w:rsidR="0086738B" w:rsidRPr="0086738B" w14:paraId="3E17B197" w14:textId="77777777" w:rsidTr="0086738B">
        <w:trPr>
          <w:trHeight w:val="6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1978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F52E8C9" w14:textId="77777777" w:rsidR="0086738B" w:rsidRPr="0086738B" w:rsidRDefault="0086738B" w:rsidP="0086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ПОПУСТ  ___%: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94459" w14:textId="77777777" w:rsidR="0086738B" w:rsidRPr="0086738B" w:rsidRDefault="0086738B" w:rsidP="0086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14:paraId="007FB38C" w14:textId="77777777" w:rsidR="0086738B" w:rsidRPr="0086738B" w:rsidRDefault="0086738B" w:rsidP="0086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КМ</w:t>
            </w:r>
          </w:p>
        </w:tc>
      </w:tr>
      <w:tr w:rsidR="0086738B" w:rsidRPr="0086738B" w14:paraId="2D90DB79" w14:textId="77777777" w:rsidTr="0086738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BC62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6BBC855" w14:textId="77777777" w:rsidR="0086738B" w:rsidRPr="0086738B" w:rsidRDefault="0086738B" w:rsidP="0086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УКУПНА ЦИЈЕНА СА ПОПУСТОМ БЕЗ ПДВ-а: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185A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E102CBB" w14:textId="77777777" w:rsidR="0086738B" w:rsidRPr="0086738B" w:rsidRDefault="0086738B" w:rsidP="0086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КМ</w:t>
            </w:r>
          </w:p>
        </w:tc>
      </w:tr>
    </w:tbl>
    <w:p w14:paraId="29408D1F" w14:textId="77777777" w:rsidR="0086738B" w:rsidRPr="0086738B" w:rsidRDefault="0086738B" w:rsidP="008673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72A1C6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Потпис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печат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понуђача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_______________________________________________________</w:t>
      </w:r>
    </w:p>
    <w:p w14:paraId="44B4F5A8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4107DE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Напомена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:</w:t>
      </w:r>
    </w:p>
    <w:p w14:paraId="72D7C7AE" w14:textId="77777777" w:rsidR="0086738B" w:rsidRPr="0086738B" w:rsidRDefault="0086738B" w:rsidP="0086738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Цијене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морају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бити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изражене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КМ.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сваку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ставку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понуди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мора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навести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цијена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5B145E1D" w14:textId="77777777" w:rsidR="0086738B" w:rsidRPr="0086738B" w:rsidRDefault="0086738B" w:rsidP="0086738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Цијена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понуде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исказује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без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ПДВ-а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садржи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све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накнаде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уговорни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орган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треба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платити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добављачу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.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Уговорни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орган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смије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имати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никакве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додатне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трошкове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осним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оних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наведени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овом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обрасцу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376B5AC6" w14:textId="77777777" w:rsidR="0086738B" w:rsidRPr="0086738B" w:rsidRDefault="0086738B" w:rsidP="0086738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случају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разлика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између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јединичних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цијена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укупног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износа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исправка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ће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извршити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складу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јединичним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цијенама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2C862869" w14:textId="77777777" w:rsidR="0086738B" w:rsidRPr="0086738B" w:rsidRDefault="0086738B" w:rsidP="0086738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Јединична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цијена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ставке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сматра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рачунском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грешком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односно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може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исправљати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31C90CC0" w14:textId="77777777" w:rsidR="0086738B" w:rsidRPr="0086738B" w:rsidRDefault="0086738B" w:rsidP="00557D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557D41">
        <w:rPr>
          <w:rFonts w:ascii="Calibri" w:eastAsia="Times New Roman" w:hAnsi="Calibri" w:cs="Times New Roman"/>
          <w:color w:val="000000"/>
          <w:lang w:val="bs-Cyrl-BA" w:eastAsia="en-GB"/>
        </w:rPr>
        <w:t xml:space="preserve">                                                                                                                                                                  </w:t>
      </w:r>
    </w:p>
    <w:p w14:paraId="08FAFBF8" w14:textId="77777777" w:rsidR="009F7457" w:rsidRDefault="009F7457" w:rsidP="00557D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A100E2" w14:textId="77777777" w:rsidR="005115F3" w:rsidRDefault="0086738B" w:rsidP="00557D41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</w:pP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557D41"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  <w:t xml:space="preserve">                                                                                                                                                             </w:t>
      </w:r>
    </w:p>
    <w:p w14:paraId="7EABA2E2" w14:textId="77777777" w:rsidR="005115F3" w:rsidRDefault="005115F3" w:rsidP="00557D41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</w:pPr>
    </w:p>
    <w:p w14:paraId="1994AE91" w14:textId="77777777" w:rsidR="005115F3" w:rsidRDefault="005115F3" w:rsidP="00557D41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</w:pPr>
    </w:p>
    <w:p w14:paraId="77F9AAE4" w14:textId="77777777" w:rsidR="005115F3" w:rsidRDefault="005115F3" w:rsidP="00557D41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</w:pPr>
    </w:p>
    <w:p w14:paraId="401DF233" w14:textId="77777777" w:rsidR="005115F3" w:rsidRDefault="005115F3" w:rsidP="00557D41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</w:pPr>
    </w:p>
    <w:p w14:paraId="57E174A7" w14:textId="77777777" w:rsidR="005115F3" w:rsidRDefault="005115F3" w:rsidP="00557D41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</w:pPr>
    </w:p>
    <w:p w14:paraId="7F451A9B" w14:textId="77777777" w:rsidR="0086738B" w:rsidRPr="0086738B" w:rsidRDefault="00557D41" w:rsidP="00557D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lang w:val="bs-Cyrl-BA" w:eastAsia="en-GB"/>
        </w:rPr>
        <w:t>А</w:t>
      </w:r>
      <w:r w:rsidR="0086738B"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НЕКС 4</w:t>
      </w:r>
    </w:p>
    <w:p w14:paraId="191ABAC0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   </w:t>
      </w:r>
    </w:p>
    <w:p w14:paraId="317B16C4" w14:textId="77777777" w:rsidR="00C64F55" w:rsidRDefault="00C64F55" w:rsidP="0086738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n-GB"/>
        </w:rPr>
      </w:pPr>
    </w:p>
    <w:p w14:paraId="5A252DD3" w14:textId="77777777" w:rsidR="00C64F55" w:rsidRDefault="00C64F55" w:rsidP="0086738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n-GB"/>
        </w:rPr>
      </w:pPr>
    </w:p>
    <w:p w14:paraId="5F5BE293" w14:textId="77777777" w:rsidR="0086738B" w:rsidRPr="0086738B" w:rsidRDefault="0086738B" w:rsidP="0086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ПОВЈЕРЉИВЕ ИНФОРМАЦИЈЕ</w:t>
      </w:r>
    </w:p>
    <w:p w14:paraId="631002F5" w14:textId="77777777" w:rsidR="0086738B" w:rsidRPr="0086738B" w:rsidRDefault="0086738B" w:rsidP="008673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436"/>
        <w:gridCol w:w="2128"/>
        <w:gridCol w:w="2550"/>
      </w:tblGrid>
      <w:tr w:rsidR="0086738B" w:rsidRPr="0086738B" w14:paraId="72F4E0A2" w14:textId="77777777" w:rsidTr="0086738B">
        <w:trPr>
          <w:trHeight w:val="2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5DDF" w14:textId="77777777" w:rsidR="0086738B" w:rsidRPr="0086738B" w:rsidRDefault="0086738B" w:rsidP="008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Информација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која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је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повјерљива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314A" w14:textId="77777777" w:rsidR="0086738B" w:rsidRPr="0086738B" w:rsidRDefault="0086738B" w:rsidP="008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Бројеви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страница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с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тим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информацијама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у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понуди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D8B3" w14:textId="77777777" w:rsidR="0086738B" w:rsidRPr="0086738B" w:rsidRDefault="0086738B" w:rsidP="008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Разлози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за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повјерљивост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тих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информација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0565" w14:textId="77777777" w:rsidR="0086738B" w:rsidRPr="0086738B" w:rsidRDefault="0086738B" w:rsidP="008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Временски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период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у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којем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ће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те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информације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бити</w:t>
            </w:r>
            <w:proofErr w:type="spellEnd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6738B">
              <w:rPr>
                <w:rFonts w:ascii="Calibri" w:eastAsia="Times New Roman" w:hAnsi="Calibri" w:cs="Times New Roman"/>
                <w:color w:val="000000"/>
                <w:lang w:eastAsia="en-GB"/>
              </w:rPr>
              <w:t>повјерљиве</w:t>
            </w:r>
            <w:proofErr w:type="spellEnd"/>
          </w:p>
        </w:tc>
      </w:tr>
      <w:tr w:rsidR="0086738B" w:rsidRPr="0086738B" w14:paraId="79C8BFFE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AB40" w14:textId="77777777" w:rsidR="0086738B" w:rsidRPr="0086738B" w:rsidRDefault="0086738B" w:rsidP="008673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8E98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169D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641F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126A2723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5F19" w14:textId="77777777" w:rsidR="0086738B" w:rsidRPr="0086738B" w:rsidRDefault="0086738B" w:rsidP="008673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043E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A747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7FFB9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6A0ACBBB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35C5" w14:textId="77777777" w:rsidR="0086738B" w:rsidRPr="0086738B" w:rsidRDefault="0086738B" w:rsidP="008673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880F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517C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D811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738B" w:rsidRPr="0086738B" w14:paraId="6DB6A99C" w14:textId="77777777" w:rsidTr="008673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B0AE" w14:textId="77777777" w:rsidR="0086738B" w:rsidRPr="0086738B" w:rsidRDefault="0086738B" w:rsidP="008673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E4B1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4033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E5ED" w14:textId="77777777" w:rsidR="0086738B" w:rsidRPr="0086738B" w:rsidRDefault="0086738B" w:rsidP="0086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395B0D3" w14:textId="77777777" w:rsidR="0086738B" w:rsidRPr="0086738B" w:rsidRDefault="0086738B" w:rsidP="008673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0AD3889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Потпис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печат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добављача</w:t>
      </w:r>
      <w:proofErr w:type="spellEnd"/>
    </w:p>
    <w:p w14:paraId="405ECE37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>_______________________</w:t>
      </w:r>
    </w:p>
    <w:p w14:paraId="1019E3EF" w14:textId="77777777" w:rsidR="0086738B" w:rsidRPr="0086738B" w:rsidRDefault="0086738B" w:rsidP="008673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49F408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Напомена</w:t>
      </w:r>
      <w:proofErr w:type="spellEnd"/>
      <w:r w:rsidRPr="0086738B">
        <w:rPr>
          <w:rFonts w:ascii="Calibri" w:eastAsia="Times New Roman" w:hAnsi="Calibri" w:cs="Times New Roman"/>
          <w:b/>
          <w:bCs/>
          <w:color w:val="000000"/>
          <w:lang w:eastAsia="en-GB"/>
        </w:rPr>
        <w:t>:</w:t>
      </w:r>
    </w:p>
    <w:p w14:paraId="4C23B730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Повјерљивим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информацијама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могу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сматрати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информације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прописане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чланом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11.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Закона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113795F1" w14:textId="77777777" w:rsidR="0086738B" w:rsidRPr="0086738B" w:rsidRDefault="0086738B" w:rsidP="0086738B">
      <w:pPr>
        <w:spacing w:after="0" w:line="240" w:lineRule="auto"/>
        <w:ind w:right="-71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                            </w:t>
      </w:r>
    </w:p>
    <w:p w14:paraId="1C7FE870" w14:textId="77777777" w:rsidR="003622CF" w:rsidRDefault="0086738B" w:rsidP="00557D41">
      <w:pPr>
        <w:spacing w:after="240" w:line="240" w:lineRule="auto"/>
        <w:rPr>
          <w:rFonts w:ascii="Calibri" w:eastAsia="Times New Roman" w:hAnsi="Calibri" w:cs="Times New Roman"/>
          <w:color w:val="000000"/>
          <w:lang w:val="bs-Cyrl-BA" w:eastAsia="en-GB"/>
        </w:rPr>
      </w:pP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557D41">
        <w:rPr>
          <w:rFonts w:ascii="Calibri" w:eastAsia="Times New Roman" w:hAnsi="Calibri" w:cs="Times New Roman"/>
          <w:color w:val="000000"/>
          <w:lang w:val="bs-Cyrl-BA" w:eastAsia="en-GB"/>
        </w:rPr>
        <w:t xml:space="preserve">                                                                                                                                                    </w:t>
      </w:r>
    </w:p>
    <w:p w14:paraId="7204D8C4" w14:textId="77777777" w:rsidR="003622CF" w:rsidRDefault="003622CF" w:rsidP="00557D41">
      <w:pPr>
        <w:spacing w:after="240" w:line="240" w:lineRule="auto"/>
        <w:rPr>
          <w:rFonts w:ascii="Calibri" w:eastAsia="Times New Roman" w:hAnsi="Calibri" w:cs="Times New Roman"/>
          <w:color w:val="000000"/>
          <w:lang w:val="bs-Cyrl-BA" w:eastAsia="en-GB"/>
        </w:rPr>
      </w:pPr>
    </w:p>
    <w:p w14:paraId="3EFCCD5E" w14:textId="77777777" w:rsidR="009F7457" w:rsidRDefault="009F7457" w:rsidP="00557D41">
      <w:pPr>
        <w:spacing w:after="240" w:line="240" w:lineRule="auto"/>
        <w:rPr>
          <w:rFonts w:ascii="Calibri" w:eastAsia="Times New Roman" w:hAnsi="Calibri" w:cs="Times New Roman"/>
          <w:color w:val="000000"/>
          <w:lang w:val="bs-Cyrl-BA" w:eastAsia="en-GB"/>
        </w:rPr>
      </w:pPr>
    </w:p>
    <w:p w14:paraId="035F53DD" w14:textId="77777777" w:rsidR="009F7457" w:rsidRDefault="009F7457" w:rsidP="00557D41">
      <w:pPr>
        <w:spacing w:after="240" w:line="240" w:lineRule="auto"/>
        <w:rPr>
          <w:rFonts w:ascii="Calibri" w:eastAsia="Times New Roman" w:hAnsi="Calibri" w:cs="Times New Roman"/>
          <w:color w:val="000000"/>
          <w:lang w:val="bs-Cyrl-BA" w:eastAsia="en-GB"/>
        </w:rPr>
      </w:pPr>
    </w:p>
    <w:p w14:paraId="7B20E80C" w14:textId="77777777" w:rsidR="009F7457" w:rsidRDefault="009F7457" w:rsidP="00557D41">
      <w:pPr>
        <w:spacing w:after="240" w:line="240" w:lineRule="auto"/>
        <w:rPr>
          <w:rFonts w:ascii="Calibri" w:eastAsia="Times New Roman" w:hAnsi="Calibri" w:cs="Times New Roman"/>
          <w:color w:val="000000"/>
          <w:lang w:val="bs-Cyrl-BA" w:eastAsia="en-GB"/>
        </w:rPr>
      </w:pPr>
    </w:p>
    <w:p w14:paraId="38731F5A" w14:textId="77777777" w:rsidR="009F7457" w:rsidRDefault="009F7457" w:rsidP="00557D41">
      <w:pPr>
        <w:spacing w:after="240" w:line="240" w:lineRule="auto"/>
        <w:rPr>
          <w:rFonts w:ascii="Calibri" w:eastAsia="Times New Roman" w:hAnsi="Calibri" w:cs="Times New Roman"/>
          <w:color w:val="000000"/>
          <w:lang w:val="bs-Cyrl-BA" w:eastAsia="en-GB"/>
        </w:rPr>
      </w:pPr>
    </w:p>
    <w:p w14:paraId="33869770" w14:textId="77777777" w:rsidR="009F7457" w:rsidRDefault="009F7457" w:rsidP="00557D41">
      <w:pPr>
        <w:spacing w:after="240" w:line="240" w:lineRule="auto"/>
        <w:rPr>
          <w:rFonts w:ascii="Calibri" w:eastAsia="Times New Roman" w:hAnsi="Calibri" w:cs="Times New Roman"/>
          <w:color w:val="000000"/>
          <w:lang w:val="bs-Cyrl-BA" w:eastAsia="en-GB"/>
        </w:rPr>
      </w:pPr>
    </w:p>
    <w:p w14:paraId="4D6C7210" w14:textId="77777777" w:rsidR="009F7457" w:rsidRDefault="009F7457" w:rsidP="00557D41">
      <w:pPr>
        <w:spacing w:after="240" w:line="240" w:lineRule="auto"/>
        <w:rPr>
          <w:rFonts w:ascii="Calibri" w:eastAsia="Times New Roman" w:hAnsi="Calibri" w:cs="Times New Roman"/>
          <w:color w:val="000000"/>
          <w:lang w:val="bs-Cyrl-BA" w:eastAsia="en-GB"/>
        </w:rPr>
      </w:pPr>
    </w:p>
    <w:p w14:paraId="5460A980" w14:textId="77777777" w:rsidR="009F7457" w:rsidRDefault="009F7457" w:rsidP="00557D41">
      <w:pPr>
        <w:spacing w:after="240" w:line="240" w:lineRule="auto"/>
        <w:rPr>
          <w:rFonts w:ascii="Calibri" w:eastAsia="Times New Roman" w:hAnsi="Calibri" w:cs="Times New Roman"/>
          <w:color w:val="000000"/>
          <w:lang w:val="bs-Cyrl-BA" w:eastAsia="en-GB"/>
        </w:rPr>
      </w:pPr>
    </w:p>
    <w:p w14:paraId="1B537D9A" w14:textId="77777777" w:rsidR="0086738B" w:rsidRPr="0086738B" w:rsidRDefault="003622CF" w:rsidP="00557D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lang w:val="bs-Cyrl-BA" w:eastAsia="en-GB"/>
        </w:rPr>
        <w:t xml:space="preserve">                                                                                                                                                          </w:t>
      </w:r>
      <w:r w:rsidR="00557D41">
        <w:rPr>
          <w:rFonts w:ascii="Calibri" w:eastAsia="Times New Roman" w:hAnsi="Calibri" w:cs="Times New Roman"/>
          <w:color w:val="000000"/>
          <w:lang w:val="bs-Cyrl-BA" w:eastAsia="en-GB"/>
        </w:rPr>
        <w:t xml:space="preserve"> А</w:t>
      </w:r>
      <w:r w:rsidR="0086738B" w:rsidRPr="0086738B">
        <w:rPr>
          <w:rFonts w:ascii="Calibri" w:eastAsia="Times New Roman" w:hAnsi="Calibri" w:cs="Times New Roman"/>
          <w:color w:val="000000"/>
          <w:lang w:eastAsia="en-GB"/>
        </w:rPr>
        <w:t>НЕКС 5</w:t>
      </w:r>
    </w:p>
    <w:p w14:paraId="6D063836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A76375" w14:textId="77777777" w:rsidR="0086738B" w:rsidRPr="00626C16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26C16">
        <w:rPr>
          <w:rFonts w:ascii="Calibri" w:eastAsia="Times New Roman" w:hAnsi="Calibri" w:cs="Times New Roman"/>
          <w:color w:val="000000"/>
          <w:lang w:val="ru-RU" w:eastAsia="en-GB"/>
        </w:rPr>
        <w:lastRenderedPageBreak/>
        <w:t xml:space="preserve">Изјава о испуњености услова из члана 45. став </w:t>
      </w:r>
      <w:proofErr w:type="gramStart"/>
      <w:r w:rsidRPr="00626C16">
        <w:rPr>
          <w:rFonts w:ascii="Calibri" w:eastAsia="Times New Roman" w:hAnsi="Calibri" w:cs="Times New Roman"/>
          <w:color w:val="000000"/>
          <w:lang w:val="ru-RU" w:eastAsia="en-GB"/>
        </w:rPr>
        <w:t>(1)</w:t>
      </w:r>
      <w:proofErr w:type="gramEnd"/>
      <w:r w:rsidRPr="00626C16">
        <w:rPr>
          <w:rFonts w:ascii="Calibri" w:eastAsia="Times New Roman" w:hAnsi="Calibri" w:cs="Times New Roman"/>
          <w:color w:val="000000"/>
          <w:lang w:val="ru-RU" w:eastAsia="en-GB"/>
        </w:rPr>
        <w:t xml:space="preserve"> тачка од ц) и д) Закона о јавним набавкама БиХ („Службени гласник БиХ“, број: 39/14)</w:t>
      </w:r>
    </w:p>
    <w:p w14:paraId="0A9F5274" w14:textId="77777777" w:rsidR="0086738B" w:rsidRPr="00626C16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1D2AE28B" w14:textId="77777777" w:rsidR="0086738B" w:rsidRPr="00626C16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26C16">
        <w:rPr>
          <w:rFonts w:ascii="Calibri" w:eastAsia="Times New Roman" w:hAnsi="Calibri" w:cs="Times New Roman"/>
          <w:color w:val="000000"/>
          <w:lang w:val="ru-RU" w:eastAsia="en-GB"/>
        </w:rPr>
        <w:t>Ја, нижепотписани ___________________________(Име и презиме), са личном картом број: __________________ издатом од _____________________, у својству представника привредног друштва ______________________________________________ (Навести положај, назив привредног друштва) ИД број: ________________________, чије сједиште се налази у ______________________ (Град/општина), на адреси ______________________(Улица и број), као кандидат/понуђач у поступку јавне набавке ______________________________________(Навести тачан назив и врсту поступка јавне набавке), а којег проводи уговорни орган ___________________________________________ (Навести тачан назив уговорног органа),</w:t>
      </w:r>
      <w:r w:rsidR="003D47E3">
        <w:rPr>
          <w:rFonts w:ascii="Calibri" w:eastAsia="Times New Roman" w:hAnsi="Calibri" w:cs="Times New Roman"/>
          <w:color w:val="000000"/>
          <w:lang w:val="bs-Cyrl-BA" w:eastAsia="en-GB"/>
        </w:rPr>
        <w:t xml:space="preserve"> </w:t>
      </w:r>
      <w:r w:rsidRPr="00626C16">
        <w:rPr>
          <w:rFonts w:ascii="Calibri" w:eastAsia="Times New Roman" w:hAnsi="Calibri" w:cs="Times New Roman"/>
          <w:color w:val="000000"/>
          <w:lang w:val="ru-RU" w:eastAsia="en-GB"/>
        </w:rPr>
        <w:t xml:space="preserve"> за који је објављено обавјештење о јавној набавци,</w:t>
      </w:r>
      <w:r w:rsidR="00CD34E6">
        <w:rPr>
          <w:rFonts w:ascii="Calibri" w:eastAsia="Times New Roman" w:hAnsi="Calibri" w:cs="Times New Roman"/>
          <w:color w:val="000000"/>
          <w:lang w:val="bs-Cyrl-BA" w:eastAsia="en-GB"/>
        </w:rPr>
        <w:t xml:space="preserve">на веб страни уговорног органа </w:t>
      </w:r>
      <w:r w:rsidR="00C64F55">
        <w:rPr>
          <w:rFonts w:ascii="Calibri" w:eastAsia="Times New Roman" w:hAnsi="Calibri" w:cs="Times New Roman"/>
          <w:color w:val="000000"/>
          <w:lang w:val="bs-Cyrl-BA" w:eastAsia="en-GB"/>
        </w:rPr>
        <w:t>25.02.2020.</w:t>
      </w:r>
      <w:r w:rsidR="00CD34E6">
        <w:rPr>
          <w:rFonts w:ascii="Calibri" w:eastAsia="Times New Roman" w:hAnsi="Calibri" w:cs="Times New Roman"/>
          <w:color w:val="000000"/>
          <w:lang w:val="bs-Cyrl-BA" w:eastAsia="en-GB"/>
        </w:rPr>
        <w:t xml:space="preserve"> године,</w:t>
      </w:r>
      <w:r w:rsidR="003D47E3" w:rsidRPr="003D47E3">
        <w:rPr>
          <w:rFonts w:ascii="Calibri" w:eastAsia="Times New Roman" w:hAnsi="Calibri" w:cs="Times New Roman"/>
          <w:color w:val="000000"/>
          <w:lang w:val="bs-Cyrl-BA" w:eastAsia="en-GB"/>
        </w:rPr>
        <w:t xml:space="preserve"> а у складу са чл. 45.</w:t>
      </w:r>
      <w:r w:rsidR="003D47E3" w:rsidRPr="00626C16">
        <w:rPr>
          <w:rFonts w:ascii="Calibri" w:eastAsia="Times New Roman" w:hAnsi="Calibri" w:cs="Times New Roman"/>
          <w:color w:val="000000"/>
          <w:lang w:val="ru-RU" w:eastAsia="en-GB"/>
        </w:rPr>
        <w:t xml:space="preserve"> ставовима (1) и (4)</w:t>
      </w:r>
      <w:r w:rsidR="003D47E3">
        <w:rPr>
          <w:rFonts w:ascii="Calibri" w:eastAsia="Times New Roman" w:hAnsi="Calibri" w:cs="Times New Roman"/>
          <w:color w:val="000000"/>
          <w:lang w:val="bs-Cyrl-BA" w:eastAsia="en-GB"/>
        </w:rPr>
        <w:t>,</w:t>
      </w:r>
      <w:r w:rsidR="003D47E3" w:rsidRPr="00626C16">
        <w:rPr>
          <w:rFonts w:ascii="Calibri" w:eastAsia="Times New Roman" w:hAnsi="Calibri" w:cs="Times New Roman"/>
          <w:color w:val="000000"/>
          <w:lang w:val="ru-RU" w:eastAsia="en-GB"/>
        </w:rPr>
        <w:t xml:space="preserve">  </w:t>
      </w:r>
      <w:r w:rsidR="00CD34E6">
        <w:rPr>
          <w:rFonts w:ascii="Calibri" w:eastAsia="Times New Roman" w:hAnsi="Calibri" w:cs="Times New Roman"/>
          <w:color w:val="000000"/>
          <w:lang w:val="bs-Cyrl-BA" w:eastAsia="en-GB"/>
        </w:rPr>
        <w:t xml:space="preserve"> </w:t>
      </w:r>
      <w:r w:rsidRPr="00626C16">
        <w:rPr>
          <w:rFonts w:ascii="Calibri" w:eastAsia="Times New Roman" w:hAnsi="Calibri" w:cs="Times New Roman"/>
          <w:color w:val="000000"/>
          <w:lang w:val="ru-RU" w:eastAsia="en-GB"/>
        </w:rPr>
        <w:t>под пуном материјалном и кривичном одговорношћу</w:t>
      </w:r>
    </w:p>
    <w:p w14:paraId="11419D08" w14:textId="77777777" w:rsidR="0086738B" w:rsidRPr="00626C16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1D31E7AB" w14:textId="77777777" w:rsidR="0086738B" w:rsidRPr="0086738B" w:rsidRDefault="0086738B" w:rsidP="0086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>ИЗЈАВЉУЈЕМ</w:t>
      </w:r>
    </w:p>
    <w:p w14:paraId="1E914199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8E4015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Понуђач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______________________________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наведеном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поступку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јавне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набавке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којег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представљам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није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:</w:t>
      </w:r>
    </w:p>
    <w:p w14:paraId="7D3D33A0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ab/>
        <w:t xml:space="preserve">а)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Пропустио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испунити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обавезе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вези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с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плаћањем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пензионог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инвалидског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осигурања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здравственог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осигурања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складу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важећим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прописима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БиХ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;</w:t>
      </w:r>
    </w:p>
    <w:p w14:paraId="2FF284B3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ab/>
        <w:t xml:space="preserve">б)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Пропустио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испунити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обавезе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вези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с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плаћањем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директних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индиректних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пореза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складу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важећим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прописима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БиХ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05D99F5F" w14:textId="77777777" w:rsidR="0086738B" w:rsidRPr="00626C16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26C16">
        <w:rPr>
          <w:rFonts w:ascii="Calibri" w:eastAsia="Times New Roman" w:hAnsi="Calibri" w:cs="Times New Roman"/>
          <w:color w:val="000000"/>
          <w:lang w:val="ru-RU" w:eastAsia="en-GB"/>
        </w:rPr>
        <w:t xml:space="preserve">У наведеном смислу сам упознат са обавезом понуђача да у случају додјеле уговора достави документе из члана 45. став (2) тачке ц) и д) на захтјев уговорног органа и </w:t>
      </w:r>
      <w:proofErr w:type="gramStart"/>
      <w:r w:rsidRPr="00626C16">
        <w:rPr>
          <w:rFonts w:ascii="Calibri" w:eastAsia="Times New Roman" w:hAnsi="Calibri" w:cs="Times New Roman"/>
          <w:color w:val="000000"/>
          <w:lang w:val="ru-RU" w:eastAsia="en-GB"/>
        </w:rPr>
        <w:t>у року</w:t>
      </w:r>
      <w:proofErr w:type="gramEnd"/>
      <w:r w:rsidRPr="00626C16">
        <w:rPr>
          <w:rFonts w:ascii="Calibri" w:eastAsia="Times New Roman" w:hAnsi="Calibri" w:cs="Times New Roman"/>
          <w:color w:val="000000"/>
          <w:lang w:val="ru-RU" w:eastAsia="en-GB"/>
        </w:rPr>
        <w:t xml:space="preserve"> којег одреди уговорни орган у складу са чланом 72. став (3) тачка а).</w:t>
      </w:r>
    </w:p>
    <w:p w14:paraId="08C3B8E9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Надаље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изјављујем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сам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свјестан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фалсификовање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службене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исправе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односно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употреба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неистините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службене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пословне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исправе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књиге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списа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пословању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као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истинити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представља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кривично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дјело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предвиђено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кривичним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законима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БиХ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те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давање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нетачних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података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документима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којима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доказује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лична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способност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члана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45.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Закона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о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јавним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набавкама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представља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прекршај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предвиђене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новчане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казне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од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1.000,00 КМ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10.000,00 КМ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понуђача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(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правно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лице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)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од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200,00 КМ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2.000,00 КМ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одговорно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лице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понуђача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57997B5D" w14:textId="77777777" w:rsidR="0086738B" w:rsidRPr="00626C16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26C16">
        <w:rPr>
          <w:rFonts w:ascii="Calibri" w:eastAsia="Times New Roman" w:hAnsi="Calibri" w:cs="Times New Roman"/>
          <w:color w:val="000000"/>
          <w:lang w:val="ru-RU" w:eastAsia="en-GB"/>
        </w:rPr>
        <w:t xml:space="preserve">Такође изјављујем да сам свјестан да уговорни орган који проводи наведени поступак јавне набавке </w:t>
      </w:r>
      <w:proofErr w:type="gramStart"/>
      <w:r w:rsidRPr="00626C16">
        <w:rPr>
          <w:rFonts w:ascii="Calibri" w:eastAsia="Times New Roman" w:hAnsi="Calibri" w:cs="Times New Roman"/>
          <w:color w:val="000000"/>
          <w:lang w:val="ru-RU" w:eastAsia="en-GB"/>
        </w:rPr>
        <w:t>у складу</w:t>
      </w:r>
      <w:proofErr w:type="gramEnd"/>
      <w:r w:rsidRPr="00626C16">
        <w:rPr>
          <w:rFonts w:ascii="Calibri" w:eastAsia="Times New Roman" w:hAnsi="Calibri" w:cs="Times New Roman"/>
          <w:color w:val="000000"/>
          <w:lang w:val="ru-RU" w:eastAsia="en-GB"/>
        </w:rPr>
        <w:t xml:space="preserve"> са чланом 45. став (6) Закона о јавним набавкама БиХ у случају сумње у тачност података датих путем ове изјаве задржава право провјере тачности изнесених информација код надлежних органа.</w:t>
      </w:r>
    </w:p>
    <w:p w14:paraId="361E8BE2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Изјаву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:</w:t>
      </w:r>
    </w:p>
    <w:p w14:paraId="4CE9228F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>__________________________</w:t>
      </w:r>
    </w:p>
    <w:p w14:paraId="26DFB067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Мјесто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датум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давања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изјаве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:</w:t>
      </w:r>
    </w:p>
    <w:p w14:paraId="6E7F1AD5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>__________________________</w:t>
      </w:r>
    </w:p>
    <w:p w14:paraId="1D355F28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Потпис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печат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надлежног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органа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:</w:t>
      </w:r>
    </w:p>
    <w:p w14:paraId="23904C16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>___________________________</w:t>
      </w:r>
    </w:p>
    <w:p w14:paraId="71C3B790" w14:textId="77777777" w:rsidR="0086738B" w:rsidRPr="0086738B" w:rsidRDefault="0086738B" w:rsidP="0086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>М.П.</w:t>
      </w:r>
    </w:p>
    <w:p w14:paraId="7C660BC4" w14:textId="77777777" w:rsidR="0086738B" w:rsidRPr="0086738B" w:rsidRDefault="0086738B" w:rsidP="008673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1DE532A" w14:textId="77777777" w:rsidR="0086738B" w:rsidRPr="0086738B" w:rsidRDefault="0086738B" w:rsidP="0086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       </w:t>
      </w:r>
      <w:r w:rsidRPr="0086738B">
        <w:rPr>
          <w:rFonts w:ascii="Times New Roman" w:eastAsia="Times New Roman" w:hAnsi="Times New Roman" w:cs="Times New Roman"/>
          <w:color w:val="000000"/>
          <w:lang w:eastAsia="en-GB"/>
        </w:rPr>
        <w:t>                                                    ПИСМЕНА ИЗЈАВА                                            АНЕКС 6</w:t>
      </w:r>
    </w:p>
    <w:p w14:paraId="792960EC" w14:textId="77777777" w:rsidR="0086738B" w:rsidRPr="0086738B" w:rsidRDefault="0086738B" w:rsidP="0086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Times New Roman" w:eastAsia="Times New Roman" w:hAnsi="Times New Roman" w:cs="Times New Roman"/>
          <w:color w:val="000000"/>
          <w:lang w:eastAsia="en-GB"/>
        </w:rPr>
        <w:t>У ВЕЗИ ЧЛАНА 52. СТАВ (2) ЗАКОНА О ЈАВНИМ НАБАВКАМА</w:t>
      </w:r>
    </w:p>
    <w:p w14:paraId="437848E0" w14:textId="77777777" w:rsidR="0086738B" w:rsidRPr="0086738B" w:rsidRDefault="0086738B" w:rsidP="008673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909F0D" w14:textId="77777777" w:rsidR="0086738B" w:rsidRPr="00626C16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26C16">
        <w:rPr>
          <w:rFonts w:ascii="Calibri" w:eastAsia="Times New Roman" w:hAnsi="Calibri" w:cs="Times New Roman"/>
          <w:color w:val="000000"/>
          <w:lang w:val="ru-RU" w:eastAsia="en-GB"/>
        </w:rPr>
        <w:lastRenderedPageBreak/>
        <w:t>Ја, нижепотписани ___________________________(Име и презиме), са личном картом број: __________________ издатом од _____________________, у својству представника привредног друштва ______________________________________________ (Навести положај, назив привредног друштва или обрта или сродне дјелатности) ИД број: ________________________, чије сједиште се налази у ______________________ (Град/општина), на адреси ______________________(Улица и број), као понуђач у поступку јавне набавке ___________________________________________________(Навести тачан назив и врсту поступка јавне набавке), а којег проводи уговорни орган ___________________________________________ (Навести тачан назив уговорног органа), за који је објављено обавјештење о јавној набавци</w:t>
      </w:r>
      <w:r w:rsidR="003D47E3">
        <w:rPr>
          <w:rFonts w:ascii="Calibri" w:eastAsia="Times New Roman" w:hAnsi="Calibri" w:cs="Times New Roman"/>
          <w:color w:val="000000"/>
          <w:lang w:val="bs-Cyrl-BA" w:eastAsia="en-GB"/>
        </w:rPr>
        <w:t xml:space="preserve"> на веб страни уговорног органа </w:t>
      </w:r>
      <w:r w:rsidR="00C64F55">
        <w:rPr>
          <w:rFonts w:ascii="Calibri" w:eastAsia="Times New Roman" w:hAnsi="Calibri" w:cs="Times New Roman"/>
          <w:color w:val="000000"/>
          <w:lang w:val="bs-Cyrl-BA" w:eastAsia="en-GB"/>
        </w:rPr>
        <w:t>25.02.2020.</w:t>
      </w:r>
      <w:r w:rsidR="003D47E3">
        <w:rPr>
          <w:rFonts w:ascii="Calibri" w:eastAsia="Times New Roman" w:hAnsi="Calibri" w:cs="Times New Roman"/>
          <w:color w:val="000000"/>
          <w:lang w:val="bs-Cyrl-BA" w:eastAsia="en-GB"/>
        </w:rPr>
        <w:t xml:space="preserve"> године</w:t>
      </w:r>
      <w:r w:rsidRPr="00626C16">
        <w:rPr>
          <w:rFonts w:ascii="Calibri" w:eastAsia="Times New Roman" w:hAnsi="Calibri" w:cs="Times New Roman"/>
          <w:color w:val="000000"/>
          <w:lang w:val="ru-RU" w:eastAsia="en-GB"/>
        </w:rPr>
        <w:t>, а у складу са чланом 52. став (2) Закона о јавним набавкама под пуном материјалном и кривичном одговорношћу</w:t>
      </w:r>
    </w:p>
    <w:p w14:paraId="5F32A238" w14:textId="77777777" w:rsidR="0086738B" w:rsidRPr="00626C16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348618C9" w14:textId="77777777" w:rsidR="0086738B" w:rsidRPr="0086738B" w:rsidRDefault="0086738B" w:rsidP="0086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>ИЗЈАВЉУЈЕМ</w:t>
      </w:r>
    </w:p>
    <w:p w14:paraId="177193B7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3C8BE6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1.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Нисам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понудио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мито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једном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лицу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укљученом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процес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јавне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набавке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било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којој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фази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процеса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јавне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набавке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5CCFEE24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2.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Нисам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нити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обећао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дар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неку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другу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повластицу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службенику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одговорном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лицу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уговорном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органу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укључујући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страно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службено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лице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међународног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службеника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циљу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обављања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оквиру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службеног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овлашћења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радње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би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требало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изврши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суздржава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од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вршења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дјела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треба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извршити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он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неко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посредује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таквом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подмићивању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службеног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одговорног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лица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2FEFB106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3.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Нисам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обећао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дар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неку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другу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повластицу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службенику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одговорном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лицу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уговорном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органу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укључујући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страно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службено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лице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међународног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службеника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циљу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обави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оквиру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свог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службеног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овлаштења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радње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би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требало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обавља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или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суздржава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од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обављања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радњи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треба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извршити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1966F3C5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4.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Нисам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био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укључен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било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какве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активности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циљ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имају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корупцију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јавним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набавкама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1DA29613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5.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Нисам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учествовао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било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каквој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радњи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која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је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за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циљ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имала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корупцију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у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току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предмета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поступка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јавне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набавке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016411A6" w14:textId="77777777" w:rsidR="0086738B" w:rsidRPr="00290EBC" w:rsidRDefault="0086738B" w:rsidP="0086738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290EBC">
        <w:rPr>
          <w:rFonts w:eastAsia="Times New Roman" w:cs="Times New Roman"/>
          <w:color w:val="000000"/>
          <w:lang w:eastAsia="en-GB"/>
        </w:rPr>
        <w:t>Давањем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ове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изјаве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,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свјестан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сам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кривичне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одговорности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предвиђене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за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кривично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дјело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давање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мита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и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друга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кривична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дјела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против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службене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и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друге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одговорне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дужности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утврђене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у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кривичним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законима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Босне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 xml:space="preserve"> и </w:t>
      </w:r>
      <w:proofErr w:type="spellStart"/>
      <w:r w:rsidRPr="00290EBC">
        <w:rPr>
          <w:rFonts w:eastAsia="Times New Roman" w:cs="Times New Roman"/>
          <w:color w:val="000000"/>
          <w:lang w:eastAsia="en-GB"/>
        </w:rPr>
        <w:t>Херцеговине</w:t>
      </w:r>
      <w:proofErr w:type="spellEnd"/>
      <w:r w:rsidRPr="00290EBC">
        <w:rPr>
          <w:rFonts w:eastAsia="Times New Roman" w:cs="Times New Roman"/>
          <w:color w:val="000000"/>
          <w:lang w:eastAsia="en-GB"/>
        </w:rPr>
        <w:t>.</w:t>
      </w:r>
    </w:p>
    <w:p w14:paraId="7705D05D" w14:textId="77777777" w:rsidR="0086738B" w:rsidRPr="0086738B" w:rsidRDefault="0086738B" w:rsidP="0086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176F6E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Изјаву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:</w:t>
      </w:r>
    </w:p>
    <w:p w14:paraId="5F1AA6B3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>__________________________</w:t>
      </w:r>
    </w:p>
    <w:p w14:paraId="1C7A15C5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Мјесто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датум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давања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изјаве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:</w:t>
      </w:r>
    </w:p>
    <w:p w14:paraId="12A1D9E5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>__________________________</w:t>
      </w:r>
    </w:p>
    <w:p w14:paraId="6630E9ED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Потпис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и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печат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надлежног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86738B">
        <w:rPr>
          <w:rFonts w:ascii="Calibri" w:eastAsia="Times New Roman" w:hAnsi="Calibri" w:cs="Times New Roman"/>
          <w:color w:val="000000"/>
          <w:lang w:eastAsia="en-GB"/>
        </w:rPr>
        <w:t>органа</w:t>
      </w:r>
      <w:proofErr w:type="spellEnd"/>
      <w:r w:rsidRPr="0086738B">
        <w:rPr>
          <w:rFonts w:ascii="Calibri" w:eastAsia="Times New Roman" w:hAnsi="Calibri" w:cs="Times New Roman"/>
          <w:color w:val="000000"/>
          <w:lang w:eastAsia="en-GB"/>
        </w:rPr>
        <w:t>:</w:t>
      </w:r>
    </w:p>
    <w:p w14:paraId="7D8B0ABA" w14:textId="77777777" w:rsidR="0086738B" w:rsidRPr="0086738B" w:rsidRDefault="0086738B" w:rsidP="008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>___________________________</w:t>
      </w:r>
    </w:p>
    <w:p w14:paraId="5A277568" w14:textId="77777777" w:rsidR="0086738B" w:rsidRPr="0086738B" w:rsidRDefault="0086738B" w:rsidP="0086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>М.П.</w:t>
      </w:r>
    </w:p>
    <w:p w14:paraId="36D01017" w14:textId="77777777" w:rsidR="0086738B" w:rsidRPr="0086738B" w:rsidRDefault="0086738B" w:rsidP="0086738B">
      <w:pPr>
        <w:spacing w:after="0" w:line="240" w:lineRule="auto"/>
        <w:ind w:right="-71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38B">
        <w:rPr>
          <w:rFonts w:ascii="Calibri" w:eastAsia="Times New Roman" w:hAnsi="Calibri" w:cs="Times New Roman"/>
          <w:color w:val="000000"/>
          <w:lang w:eastAsia="en-GB"/>
        </w:rPr>
        <w:t xml:space="preserve">                                   </w:t>
      </w:r>
    </w:p>
    <w:p w14:paraId="67061F1D" w14:textId="77777777" w:rsidR="003F6D52" w:rsidRDefault="0086738B" w:rsidP="0086738B">
      <w:r w:rsidRPr="008673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sectPr w:rsidR="003F6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25FC"/>
    <w:multiLevelType w:val="hybridMultilevel"/>
    <w:tmpl w:val="8878D1A0"/>
    <w:lvl w:ilvl="0" w:tplc="2F146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F6FCF"/>
    <w:multiLevelType w:val="multilevel"/>
    <w:tmpl w:val="50D6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C7851"/>
    <w:multiLevelType w:val="multilevel"/>
    <w:tmpl w:val="1AE0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A18D0"/>
    <w:multiLevelType w:val="hybridMultilevel"/>
    <w:tmpl w:val="84AC5114"/>
    <w:lvl w:ilvl="0" w:tplc="F0D6FA98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78E7D69"/>
    <w:multiLevelType w:val="hybridMultilevel"/>
    <w:tmpl w:val="28269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47AB8"/>
    <w:multiLevelType w:val="hybridMultilevel"/>
    <w:tmpl w:val="3224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C4479"/>
    <w:multiLevelType w:val="hybridMultilevel"/>
    <w:tmpl w:val="3984C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32582"/>
    <w:multiLevelType w:val="multilevel"/>
    <w:tmpl w:val="57F60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00077D"/>
    <w:multiLevelType w:val="multilevel"/>
    <w:tmpl w:val="140A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91199"/>
    <w:multiLevelType w:val="hybridMultilevel"/>
    <w:tmpl w:val="A4666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065A2"/>
    <w:multiLevelType w:val="multilevel"/>
    <w:tmpl w:val="7EBE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65BBC"/>
    <w:multiLevelType w:val="hybridMultilevel"/>
    <w:tmpl w:val="03DA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8B"/>
    <w:rsid w:val="000C7300"/>
    <w:rsid w:val="001C6AE7"/>
    <w:rsid w:val="00211C87"/>
    <w:rsid w:val="0021235C"/>
    <w:rsid w:val="002557CB"/>
    <w:rsid w:val="00290EBC"/>
    <w:rsid w:val="003622CF"/>
    <w:rsid w:val="003D47E3"/>
    <w:rsid w:val="003F6D52"/>
    <w:rsid w:val="00453789"/>
    <w:rsid w:val="004A36C0"/>
    <w:rsid w:val="004D6125"/>
    <w:rsid w:val="005115F3"/>
    <w:rsid w:val="00557D41"/>
    <w:rsid w:val="00626C16"/>
    <w:rsid w:val="008020C8"/>
    <w:rsid w:val="0083023F"/>
    <w:rsid w:val="0086738B"/>
    <w:rsid w:val="00927767"/>
    <w:rsid w:val="009F7457"/>
    <w:rsid w:val="00A17F80"/>
    <w:rsid w:val="00A55EC3"/>
    <w:rsid w:val="00C64F55"/>
    <w:rsid w:val="00C86D1D"/>
    <w:rsid w:val="00CD34E6"/>
    <w:rsid w:val="00CD504A"/>
    <w:rsid w:val="00D259E4"/>
    <w:rsid w:val="00E2053E"/>
    <w:rsid w:val="00E82276"/>
    <w:rsid w:val="00F16E24"/>
    <w:rsid w:val="00F25ED4"/>
    <w:rsid w:val="00F4343B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BBDF"/>
  <w15:chartTrackingRefBased/>
  <w15:docId w15:val="{0711F0B7-D01D-4016-B338-8F0D7F21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86738B"/>
  </w:style>
  <w:style w:type="paragraph" w:styleId="ListParagraph">
    <w:name w:val="List Paragraph"/>
    <w:basedOn w:val="Normal"/>
    <w:uiPriority w:val="34"/>
    <w:qFormat/>
    <w:rsid w:val="00557D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6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RAJNA</dc:creator>
  <cp:keywords/>
  <dc:description/>
  <cp:lastModifiedBy>pc</cp:lastModifiedBy>
  <cp:revision>2</cp:revision>
  <cp:lastPrinted>2020-03-03T13:44:00Z</cp:lastPrinted>
  <dcterms:created xsi:type="dcterms:W3CDTF">2021-10-17T08:41:00Z</dcterms:created>
  <dcterms:modified xsi:type="dcterms:W3CDTF">2021-10-17T08:41:00Z</dcterms:modified>
</cp:coreProperties>
</file>