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bookmarkStart w:id="0" w:name="_GoBack"/>
      <w:bookmarkEnd w:id="0"/>
    </w:p>
    <w:p w:rsidR="0086738B" w:rsidRPr="0086738B" w:rsidRDefault="0086738B" w:rsidP="0086738B">
      <w:pPr>
        <w:spacing w:after="0" w:line="240" w:lineRule="auto"/>
        <w:ind w:left="-114" w:hanging="540"/>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ОБРАЗАЦ ЗА ПОНУДУ</w:t>
      </w:r>
    </w:p>
    <w:p w:rsidR="0086738B" w:rsidRPr="0086738B" w:rsidRDefault="0086738B" w:rsidP="0086738B">
      <w:pPr>
        <w:spacing w:after="0" w:line="240" w:lineRule="auto"/>
        <w:ind w:left="-114" w:hanging="540"/>
        <w:jc w:val="right"/>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набавке: __________________________________________</w:t>
      </w:r>
    </w:p>
    <w:p w:rsidR="0086738B" w:rsidRPr="00F25ED4"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i/>
          <w:iCs/>
          <w:color w:val="000000"/>
          <w:lang w:eastAsia="en-GB"/>
        </w:rPr>
        <w:t xml:space="preserve">Број обавјештења </w:t>
      </w:r>
      <w:proofErr w:type="gramStart"/>
      <w:r w:rsidR="00F25ED4">
        <w:rPr>
          <w:rFonts w:ascii="Calibri" w:eastAsia="Times New Roman" w:hAnsi="Calibri" w:cs="Times New Roman"/>
          <w:b/>
          <w:bCs/>
          <w:i/>
          <w:iCs/>
          <w:color w:val="000000"/>
          <w:lang w:val="bs-Cyrl-BA" w:eastAsia="en-GB"/>
        </w:rPr>
        <w:t>( позива</w:t>
      </w:r>
      <w:proofErr w:type="gramEnd"/>
      <w:r w:rsidR="00F25ED4">
        <w:rPr>
          <w:rFonts w:ascii="Calibri" w:eastAsia="Times New Roman" w:hAnsi="Calibri" w:cs="Times New Roman"/>
          <w:b/>
          <w:bCs/>
          <w:i/>
          <w:iCs/>
          <w:color w:val="000000"/>
          <w:lang w:val="bs-Cyrl-BA" w:eastAsia="en-GB"/>
        </w:rPr>
        <w:t xml:space="preserve"> за конкурентски захтјев уговорног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понуде: 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Датум: 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53583C">
      <w:pPr>
        <w:tabs>
          <w:tab w:val="left" w:pos="5088"/>
        </w:tabs>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УГОВОРНИ ОРГАН: </w:t>
      </w:r>
      <w:r w:rsidR="0053583C">
        <w:rPr>
          <w:rFonts w:ascii="Calibri" w:eastAsia="Times New Roman" w:hAnsi="Calibri" w:cs="Times New Roman"/>
          <w:b/>
          <w:bCs/>
          <w:color w:val="000000"/>
          <w:lang w:eastAsia="en-GB"/>
        </w:rPr>
        <w:tab/>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val="bs-Cyrl-BA"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уговорног органа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color w:val="000000"/>
                <w:lang w:eastAsia="en-GB"/>
              </w:rPr>
              <w:t>Адреса</w:t>
            </w:r>
            <w:r w:rsidR="0083023F">
              <w:rPr>
                <w:rFonts w:ascii="Calibri" w:eastAsia="Times New Roman" w:hAnsi="Calibri" w:cs="Times New Roman"/>
                <w:b/>
                <w:bCs/>
                <w:color w:val="000000"/>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Сједиште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ПОНУЂАЧ </w:t>
      </w:r>
      <w:r w:rsidRPr="0086738B">
        <w:rPr>
          <w:rFonts w:ascii="Calibri" w:eastAsia="Times New Roman" w:hAnsi="Calibri" w:cs="Times New Roman"/>
          <w:i/>
          <w:iCs/>
          <w:color w:val="000000"/>
          <w:lang w:eastAsia="en-GB"/>
        </w:rPr>
        <w:t>(ако се ради о групи понуђача, у рубрици за члана групе потребно је навести назив члана групе, адресу и ЈИБ, а остали наведени подаци се односе на овлаштеног представника групе):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725"/>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Назив и сједиште понуђача (овлаштени представник групе понуђача)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Назив, адреса и ЈИБ за сваког члана групе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(уколико се ради о групи понуђача)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ИДБ/ЈИБ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жиро рачуна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Да ли је понуђач је у систему ПДВ: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 за доставу поште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Е – маил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Контакт особа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телефона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факса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3622CF" w:rsidRDefault="0086738B" w:rsidP="003622CF">
      <w:pPr>
        <w:spacing w:after="240" w:line="240" w:lineRule="auto"/>
        <w:jc w:val="both"/>
        <w:rPr>
          <w:rFonts w:ascii="Times New Roman" w:eastAsia="Times New Roman" w:hAnsi="Times New Roman" w:cs="Times New Roman"/>
          <w:sz w:val="24"/>
          <w:szCs w:val="24"/>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p>
    <w:p w:rsidR="003622CF" w:rsidRDefault="003622CF" w:rsidP="003622CF">
      <w:pPr>
        <w:spacing w:after="240" w:line="240" w:lineRule="auto"/>
        <w:jc w:val="both"/>
        <w:rPr>
          <w:rFonts w:ascii="Times New Roman" w:eastAsia="Times New Roman" w:hAnsi="Times New Roman" w:cs="Times New Roman"/>
          <w:sz w:val="24"/>
          <w:szCs w:val="24"/>
          <w:lang w:val="bs-Cyrl-BA" w:eastAsia="en-GB"/>
        </w:rPr>
      </w:pPr>
    </w:p>
    <w:p w:rsidR="00557D41" w:rsidRPr="00D866A0" w:rsidRDefault="003622CF" w:rsidP="003622CF">
      <w:pPr>
        <w:spacing w:after="240" w:line="240" w:lineRule="auto"/>
        <w:jc w:val="both"/>
        <w:rPr>
          <w:rFonts w:eastAsia="Times New Roman" w:cs="Times New Roman"/>
          <w:b/>
          <w:sz w:val="24"/>
          <w:szCs w:val="24"/>
          <w:lang w:val="hr-HR" w:eastAsia="en-GB"/>
        </w:rPr>
      </w:pPr>
      <w:r w:rsidRPr="00D866A0">
        <w:rPr>
          <w:rFonts w:eastAsia="Times New Roman" w:cs="Times New Roman"/>
          <w:sz w:val="24"/>
          <w:szCs w:val="24"/>
          <w:lang w:val="bs-Cyrl-BA" w:eastAsia="en-GB"/>
        </w:rPr>
        <w:lastRenderedPageBreak/>
        <w:t>Техничка</w:t>
      </w:r>
      <w:r w:rsidR="00557D41" w:rsidRPr="00D866A0">
        <w:rPr>
          <w:rFonts w:eastAsia="Times New Roman" w:cs="Times New Roman"/>
          <w:sz w:val="24"/>
          <w:szCs w:val="24"/>
          <w:lang w:val="bs-Cyrl-BA" w:eastAsia="en-GB"/>
        </w:rPr>
        <w:t xml:space="preserve"> </w:t>
      </w:r>
      <w:r w:rsidRPr="00D866A0">
        <w:rPr>
          <w:rFonts w:eastAsia="Times New Roman" w:cs="Times New Roman"/>
          <w:sz w:val="24"/>
          <w:szCs w:val="24"/>
          <w:lang w:val="bs-Cyrl-BA" w:eastAsia="en-GB"/>
        </w:rPr>
        <w:t>спецификација</w:t>
      </w:r>
      <w:r w:rsidR="00557D41" w:rsidRPr="00D866A0">
        <w:rPr>
          <w:rFonts w:eastAsia="Times New Roman" w:cs="Times New Roman"/>
          <w:sz w:val="24"/>
          <w:szCs w:val="24"/>
          <w:lang w:val="bs-Cyrl-BA" w:eastAsia="en-GB"/>
        </w:rPr>
        <w:t xml:space="preserve">                                                               </w:t>
      </w:r>
      <w:r w:rsidRPr="00D866A0">
        <w:rPr>
          <w:rFonts w:eastAsia="Times New Roman" w:cs="Times New Roman"/>
          <w:sz w:val="24"/>
          <w:szCs w:val="24"/>
          <w:lang w:val="bs-Cyrl-BA" w:eastAsia="en-GB"/>
        </w:rPr>
        <w:t xml:space="preserve">                Анекс</w:t>
      </w:r>
      <w:r w:rsidRPr="00D866A0">
        <w:rPr>
          <w:rFonts w:eastAsia="Times New Roman" w:cs="Times New Roman"/>
          <w:b/>
          <w:sz w:val="24"/>
          <w:szCs w:val="24"/>
          <w:lang w:val="bs-Cyrl-BA" w:eastAsia="en-GB"/>
        </w:rPr>
        <w:t xml:space="preserve"> 1 </w:t>
      </w:r>
    </w:p>
    <w:p w:rsidR="00557D41" w:rsidRPr="00D866A0" w:rsidRDefault="00557D41" w:rsidP="00557D41">
      <w:pPr>
        <w:spacing w:after="240" w:line="240" w:lineRule="auto"/>
        <w:rPr>
          <w:rFonts w:eastAsia="Times New Roman" w:cs="Times New Roman"/>
          <w:lang w:val="hr-HR" w:eastAsia="en-GB"/>
        </w:rPr>
      </w:pPr>
    </w:p>
    <w:p w:rsidR="003B24C9" w:rsidRPr="003B24C9" w:rsidRDefault="003B24C9" w:rsidP="003B24C9">
      <w:pPr>
        <w:shd w:val="clear" w:color="auto" w:fill="FFFFFF"/>
        <w:spacing w:after="150" w:line="300" w:lineRule="atLeast"/>
        <w:jc w:val="both"/>
        <w:rPr>
          <w:rFonts w:eastAsia="Times New Roman" w:cs="Times New Roman"/>
          <w:color w:val="333333"/>
          <w:lang w:val="sr-Cyrl-RS"/>
        </w:rPr>
      </w:pPr>
      <w:r w:rsidRPr="00D866A0">
        <w:rPr>
          <w:rFonts w:eastAsia="Calibri" w:cs="Times New Roman"/>
          <w:lang w:val="sr-Latn-BA"/>
        </w:rPr>
        <w:t>У</w:t>
      </w:r>
      <w:r w:rsidRPr="003B24C9">
        <w:rPr>
          <w:rFonts w:eastAsia="Calibri" w:cs="Times New Roman"/>
          <w:lang w:val="sr-Latn-BA"/>
        </w:rPr>
        <w:t>слуге</w:t>
      </w:r>
      <w:r w:rsidRPr="003B24C9">
        <w:rPr>
          <w:rFonts w:eastAsia="Times New Roman" w:cs="Times New Roman"/>
          <w:color w:val="333333"/>
          <w:lang w:val="sr-Cyrl-RS"/>
        </w:rPr>
        <w:t xml:space="preserve"> физичког обезбјеђења </w:t>
      </w:r>
      <w:r w:rsidRPr="003B24C9">
        <w:rPr>
          <w:rFonts w:eastAsia="Times New Roman" w:cs="Times New Roman"/>
          <w:color w:val="333333"/>
          <w:lang w:val="bs-Cyrl-BA"/>
        </w:rPr>
        <w:t>имовине у тврђави Кастел,</w:t>
      </w:r>
      <w:r w:rsidRPr="003B24C9">
        <w:rPr>
          <w:rFonts w:eastAsia="Times New Roman" w:cs="Times New Roman"/>
          <w:color w:val="333333"/>
          <w:lang w:val="sr-Cyrl-RS"/>
        </w:rPr>
        <w:t xml:space="preserve"> простора Камене зграде и Љетне позорнице у тврђави Кастел за потребе ЈУ ''Бански двор – Културни центар'</w:t>
      </w:r>
      <w:r w:rsidR="0053583C">
        <w:rPr>
          <w:rFonts w:eastAsia="Times New Roman" w:cs="Times New Roman"/>
          <w:color w:val="333333"/>
          <w:lang w:val="sr-Cyrl-RS"/>
        </w:rPr>
        <w:t>' Бања Лука за период 01.01.2020. до 31.12.2020</w:t>
      </w:r>
      <w:r w:rsidRPr="003B24C9">
        <w:rPr>
          <w:rFonts w:eastAsia="Times New Roman" w:cs="Times New Roman"/>
          <w:color w:val="333333"/>
          <w:lang w:val="sr-Cyrl-RS"/>
        </w:rPr>
        <w:t>. године, и то:</w:t>
      </w:r>
    </w:p>
    <w:p w:rsidR="003B24C9" w:rsidRPr="003B24C9" w:rsidRDefault="003B24C9" w:rsidP="003B24C9">
      <w:pPr>
        <w:numPr>
          <w:ilvl w:val="0"/>
          <w:numId w:val="9"/>
        </w:numPr>
        <w:spacing w:after="150" w:line="300" w:lineRule="atLeast"/>
        <w:rPr>
          <w:rFonts w:eastAsia="Times New Roman" w:cs="Times New Roman"/>
          <w:color w:val="333333"/>
          <w:lang w:val="sr-Cyrl-RS"/>
        </w:rPr>
      </w:pPr>
      <w:r w:rsidRPr="003B24C9">
        <w:rPr>
          <w:rFonts w:eastAsia="Times New Roman" w:cs="Times New Roman"/>
          <w:color w:val="333333"/>
          <w:lang w:val="sr-Cyrl-RS"/>
        </w:rPr>
        <w:t>Камена зграда, унутрашњи и вањски простор ( чилери, електроормар, рефлектори на зеленој површини, свјетиљке на зеленој површини, играона за дјецу на зеленој површини, улазне капије);</w:t>
      </w:r>
    </w:p>
    <w:p w:rsidR="003B24C9" w:rsidRPr="003B24C9" w:rsidRDefault="003B24C9" w:rsidP="003B24C9">
      <w:pPr>
        <w:spacing w:after="150" w:line="300" w:lineRule="atLeast"/>
        <w:rPr>
          <w:rFonts w:eastAsia="Times New Roman" w:cs="Times New Roman"/>
          <w:color w:val="333333"/>
          <w:lang w:val="sr-Cyrl-RS"/>
        </w:rPr>
      </w:pPr>
      <w:r w:rsidRPr="003B24C9">
        <w:rPr>
          <w:rFonts w:eastAsia="Times New Roman" w:cs="Times New Roman"/>
          <w:color w:val="333333"/>
          <w:lang w:val="sr-Cyrl-RS"/>
        </w:rPr>
        <w:t xml:space="preserve">              - Кула број 5.( унутрашњи и вањски дио простора Куле);</w:t>
      </w:r>
    </w:p>
    <w:p w:rsidR="003B24C9" w:rsidRDefault="003B24C9" w:rsidP="003B24C9">
      <w:pPr>
        <w:spacing w:after="150" w:line="300" w:lineRule="atLeast"/>
        <w:rPr>
          <w:rFonts w:eastAsia="Times New Roman" w:cs="Times New Roman"/>
          <w:color w:val="333333"/>
          <w:lang w:val="sr-Cyrl-RS"/>
        </w:rPr>
      </w:pPr>
      <w:r w:rsidRPr="003B24C9">
        <w:rPr>
          <w:rFonts w:eastAsia="Times New Roman" w:cs="Times New Roman"/>
          <w:color w:val="333333"/>
          <w:lang w:val="sr-Cyrl-RS"/>
        </w:rPr>
        <w:t xml:space="preserve">              - Љетна позорница и двије куле ( унутра</w:t>
      </w:r>
      <w:r w:rsidR="005A5354">
        <w:rPr>
          <w:rFonts w:eastAsia="Times New Roman" w:cs="Times New Roman"/>
          <w:color w:val="333333"/>
          <w:lang w:val="sr-Cyrl-RS"/>
        </w:rPr>
        <w:t>шњи и вањски дио простора Куле),</w:t>
      </w:r>
    </w:p>
    <w:p w:rsidR="005A5354" w:rsidRPr="003B24C9" w:rsidRDefault="005A5354" w:rsidP="003B24C9">
      <w:pPr>
        <w:spacing w:after="150" w:line="300" w:lineRule="atLeast"/>
        <w:rPr>
          <w:rFonts w:eastAsia="Times New Roman" w:cs="Times New Roman"/>
          <w:color w:val="333333"/>
          <w:lang w:val="sr-Cyrl-RS"/>
        </w:rPr>
      </w:pPr>
      <w:r>
        <w:rPr>
          <w:rFonts w:eastAsia="Times New Roman" w:cs="Times New Roman"/>
          <w:color w:val="333333"/>
          <w:lang w:val="sr-Cyrl-RS"/>
        </w:rPr>
        <w:t xml:space="preserve">              - Бедеми са вањске и унутрашње стране и плато испред тврђаве Кастел.</w:t>
      </w:r>
    </w:p>
    <w:p w:rsidR="003B24C9" w:rsidRPr="00D866A0" w:rsidRDefault="003B24C9" w:rsidP="003B24C9">
      <w:pPr>
        <w:tabs>
          <w:tab w:val="left" w:pos="856"/>
        </w:tabs>
        <w:spacing w:after="0" w:line="240" w:lineRule="auto"/>
        <w:rPr>
          <w:rFonts w:cs="Times New Roman"/>
          <w:color w:val="000000"/>
          <w:lang w:val="sr-Cyrl-RS"/>
        </w:rPr>
      </w:pPr>
      <w:r w:rsidRPr="00D866A0">
        <w:rPr>
          <w:rFonts w:cs="Times New Roman"/>
          <w:color w:val="000000"/>
          <w:lang w:val="en-US"/>
        </w:rPr>
        <w:t xml:space="preserve"> Понуда</w:t>
      </w:r>
      <w:proofErr w:type="gramStart"/>
      <w:r w:rsidRPr="00D866A0">
        <w:rPr>
          <w:rFonts w:cs="Times New Roman"/>
          <w:color w:val="000000"/>
          <w:lang w:val="en-US"/>
        </w:rPr>
        <w:t>,обавезно</w:t>
      </w:r>
      <w:proofErr w:type="gramEnd"/>
      <w:r w:rsidRPr="00D866A0">
        <w:rPr>
          <w:rFonts w:cs="Times New Roman"/>
          <w:color w:val="000000"/>
          <w:lang w:val="en-US"/>
        </w:rPr>
        <w:t>, треба да садржи:</w:t>
      </w:r>
      <w:r w:rsidRPr="00D866A0">
        <w:rPr>
          <w:rFonts w:cs="Times New Roman"/>
          <w:color w:val="000000"/>
          <w:lang w:val="en-US"/>
        </w:rPr>
        <w:br/>
        <w:t xml:space="preserve">– </w:t>
      </w:r>
      <w:r w:rsidRPr="00D866A0">
        <w:rPr>
          <w:rFonts w:cs="Times New Roman"/>
          <w:color w:val="000000"/>
          <w:lang w:val="sr-Cyrl-RS"/>
        </w:rPr>
        <w:t>назив објекта за које се врши физичко обезбјеђење</w:t>
      </w:r>
      <w:r w:rsidRPr="00D866A0">
        <w:rPr>
          <w:rFonts w:cs="Times New Roman"/>
          <w:color w:val="000000"/>
          <w:lang w:val="en-US"/>
        </w:rPr>
        <w:br/>
        <w:t xml:space="preserve">– опис </w:t>
      </w:r>
      <w:r w:rsidRPr="00D866A0">
        <w:rPr>
          <w:rFonts w:cs="Times New Roman"/>
          <w:color w:val="000000"/>
          <w:lang w:val="sr-Cyrl-RS"/>
        </w:rPr>
        <w:t>послова које подразумијева физичко обезбјеђење</w:t>
      </w:r>
      <w:r w:rsidRPr="00D866A0">
        <w:rPr>
          <w:rFonts w:cs="Times New Roman"/>
          <w:color w:val="000000"/>
          <w:lang w:val="en-US"/>
        </w:rPr>
        <w:br/>
        <w:t>– појединачну цијену</w:t>
      </w:r>
      <w:r w:rsidRPr="00D866A0">
        <w:rPr>
          <w:rFonts w:cs="Times New Roman"/>
          <w:color w:val="000000"/>
          <w:lang w:val="sr-Cyrl-RS"/>
        </w:rPr>
        <w:t xml:space="preserve"> сатнице физичког обезбјеђења за једно чуварска мјесто</w:t>
      </w:r>
      <w:r w:rsidRPr="00D866A0">
        <w:rPr>
          <w:rFonts w:cs="Times New Roman"/>
          <w:color w:val="000000"/>
          <w:lang w:val="en-US"/>
        </w:rPr>
        <w:t xml:space="preserve"> без ПДВ-а ( </w:t>
      </w:r>
      <w:r w:rsidRPr="00D866A0">
        <w:rPr>
          <w:rFonts w:cs="Times New Roman"/>
          <w:color w:val="000000"/>
          <w:lang w:val="sr-Cyrl-RS"/>
        </w:rPr>
        <w:t xml:space="preserve"> вријеме физичког обезбјеђења објекта је 24 часа ( један чувар од 19:00 часова до 07:00 часова нар</w:t>
      </w:r>
      <w:r w:rsidR="0053583C">
        <w:rPr>
          <w:rFonts w:cs="Times New Roman"/>
          <w:color w:val="000000"/>
          <w:lang w:val="sr-Cyrl-RS"/>
        </w:rPr>
        <w:t>едног дана) у трајању 01.01.2020 године до 31.12.2020</w:t>
      </w:r>
      <w:r w:rsidRPr="00D866A0">
        <w:rPr>
          <w:rFonts w:cs="Times New Roman"/>
          <w:color w:val="000000"/>
          <w:lang w:val="sr-Cyrl-RS"/>
        </w:rPr>
        <w:t>. године.</w:t>
      </w:r>
    </w:p>
    <w:p w:rsidR="003B24C9" w:rsidRPr="00D866A0" w:rsidRDefault="003B24C9" w:rsidP="003B24C9">
      <w:pPr>
        <w:tabs>
          <w:tab w:val="left" w:pos="856"/>
        </w:tabs>
        <w:spacing w:after="0" w:line="240" w:lineRule="auto"/>
        <w:rPr>
          <w:rFonts w:eastAsia="Times New Roman" w:cs="Times New Roman"/>
          <w:color w:val="000000"/>
          <w:lang w:val="sr-Cyrl-RS" w:eastAsia="en-GB"/>
        </w:rPr>
      </w:pPr>
      <w:r w:rsidRPr="00D866A0">
        <w:rPr>
          <w:rFonts w:eastAsia="Times New Roman" w:cs="Times New Roman"/>
          <w:color w:val="000000"/>
          <w:lang w:val="en-US" w:eastAsia="en-GB"/>
        </w:rPr>
        <w:t xml:space="preserve">– </w:t>
      </w:r>
      <w:proofErr w:type="gramStart"/>
      <w:r w:rsidRPr="00D866A0">
        <w:rPr>
          <w:rFonts w:eastAsia="Times New Roman" w:cs="Times New Roman"/>
          <w:color w:val="000000"/>
          <w:lang w:val="sr-Cyrl-RS" w:eastAsia="en-GB"/>
        </w:rPr>
        <w:t>укупну</w:t>
      </w:r>
      <w:proofErr w:type="gramEnd"/>
      <w:r w:rsidRPr="00D866A0">
        <w:rPr>
          <w:rFonts w:eastAsia="Times New Roman" w:cs="Times New Roman"/>
          <w:color w:val="000000"/>
          <w:lang w:val="en-US" w:eastAsia="en-GB"/>
        </w:rPr>
        <w:t xml:space="preserve"> цијену</w:t>
      </w:r>
      <w:r w:rsidRPr="00D866A0">
        <w:rPr>
          <w:rFonts w:eastAsia="Times New Roman" w:cs="Times New Roman"/>
          <w:color w:val="000000"/>
          <w:lang w:val="sr-Cyrl-RS" w:eastAsia="en-GB"/>
        </w:rPr>
        <w:t xml:space="preserve"> сатнице физичког обезбјеђења за једно чуварско мјеста </w:t>
      </w:r>
      <w:r w:rsidRPr="00D866A0">
        <w:rPr>
          <w:rFonts w:eastAsia="Times New Roman" w:cs="Times New Roman"/>
          <w:color w:val="000000"/>
          <w:lang w:val="en-US" w:eastAsia="en-GB"/>
        </w:rPr>
        <w:t>без ПДВ-а за период</w:t>
      </w:r>
      <w:r w:rsidRPr="00D866A0">
        <w:rPr>
          <w:rFonts w:eastAsia="Times New Roman" w:cs="Times New Roman"/>
          <w:color w:val="000000"/>
          <w:lang w:val="bs-Cyrl-BA" w:eastAsia="en-GB"/>
        </w:rPr>
        <w:t xml:space="preserve"> </w:t>
      </w:r>
      <w:r w:rsidR="0053583C">
        <w:rPr>
          <w:rFonts w:eastAsia="Times New Roman" w:cs="Times New Roman"/>
          <w:color w:val="000000"/>
          <w:lang w:val="sr-Cyrl-RS" w:eastAsia="en-GB"/>
        </w:rPr>
        <w:t>01.01.2020 године до 31.12.2020</w:t>
      </w:r>
      <w:r w:rsidRPr="00D866A0">
        <w:rPr>
          <w:rFonts w:eastAsia="Times New Roman" w:cs="Times New Roman"/>
          <w:color w:val="000000"/>
          <w:lang w:val="sr-Cyrl-RS" w:eastAsia="en-GB"/>
        </w:rPr>
        <w:t>. године.</w:t>
      </w:r>
    </w:p>
    <w:p w:rsidR="003B24C9" w:rsidRPr="00D866A0" w:rsidRDefault="003B24C9" w:rsidP="003B24C9">
      <w:pPr>
        <w:tabs>
          <w:tab w:val="left" w:pos="856"/>
        </w:tabs>
        <w:spacing w:after="0" w:line="240" w:lineRule="auto"/>
        <w:rPr>
          <w:rFonts w:eastAsia="Times New Roman" w:cs="Times New Roman"/>
          <w:color w:val="000000"/>
          <w:lang w:val="en-US" w:eastAsia="en-GB"/>
        </w:rPr>
      </w:pPr>
      <w:proofErr w:type="gramStart"/>
      <w:r w:rsidRPr="00D866A0">
        <w:rPr>
          <w:rFonts w:eastAsia="Times New Roman" w:cs="Times New Roman"/>
          <w:color w:val="000000"/>
          <w:lang w:val="en-US" w:eastAsia="en-GB"/>
        </w:rPr>
        <w:t>–  рок</w:t>
      </w:r>
      <w:proofErr w:type="gramEnd"/>
      <w:r w:rsidRPr="00D866A0">
        <w:rPr>
          <w:rFonts w:eastAsia="Times New Roman" w:cs="Times New Roman"/>
          <w:color w:val="000000"/>
          <w:lang w:val="en-US" w:eastAsia="en-GB"/>
        </w:rPr>
        <w:t xml:space="preserve"> и услови плаћања</w:t>
      </w:r>
      <w:r w:rsidRPr="00D866A0">
        <w:rPr>
          <w:rFonts w:eastAsia="Times New Roman" w:cs="Times New Roman"/>
          <w:color w:val="000000"/>
          <w:lang w:val="sr-Cyrl-RS" w:eastAsia="en-GB"/>
        </w:rPr>
        <w:t xml:space="preserve"> услуге обезбјеђења</w:t>
      </w:r>
    </w:p>
    <w:p w:rsidR="00557D41" w:rsidRPr="00D866A0" w:rsidRDefault="003B24C9" w:rsidP="003B24C9">
      <w:pPr>
        <w:tabs>
          <w:tab w:val="left" w:pos="856"/>
        </w:tabs>
        <w:spacing w:after="0" w:line="240" w:lineRule="auto"/>
        <w:rPr>
          <w:rFonts w:eastAsia="Times New Roman" w:cs="Times New Roman"/>
          <w:color w:val="000000"/>
          <w:lang w:eastAsia="en-GB"/>
        </w:rPr>
      </w:pPr>
      <w:r w:rsidRPr="00D866A0">
        <w:rPr>
          <w:rFonts w:eastAsia="Times New Roman" w:cs="Times New Roman"/>
          <w:color w:val="000000"/>
          <w:lang w:val="en-US" w:eastAsia="en-GB"/>
        </w:rPr>
        <w:t xml:space="preserve">-  Предмет набавке је </w:t>
      </w:r>
      <w:r w:rsidRPr="00D866A0">
        <w:rPr>
          <w:rFonts w:eastAsia="Times New Roman" w:cs="Times New Roman"/>
          <w:color w:val="000000"/>
          <w:lang w:val="sr-Cyrl-RS" w:eastAsia="en-GB"/>
        </w:rPr>
        <w:t>УСЛУГА</w:t>
      </w:r>
      <w:r w:rsidRPr="00D866A0">
        <w:rPr>
          <w:rFonts w:eastAsia="Times New Roman" w:cs="Times New Roman"/>
          <w:color w:val="000000"/>
          <w:lang w:val="en-US" w:eastAsia="en-GB"/>
        </w:rPr>
        <w:br/>
      </w:r>
      <w:proofErr w:type="gramStart"/>
      <w:r w:rsidRPr="00D866A0">
        <w:rPr>
          <w:rFonts w:eastAsia="Times New Roman" w:cs="Times New Roman"/>
          <w:color w:val="000000"/>
          <w:lang w:val="en-US" w:eastAsia="en-GB"/>
        </w:rPr>
        <w:t>-  Мјесто</w:t>
      </w:r>
      <w:proofErr w:type="gramEnd"/>
      <w:r w:rsidRPr="00D866A0">
        <w:rPr>
          <w:rFonts w:eastAsia="Times New Roman" w:cs="Times New Roman"/>
          <w:color w:val="000000"/>
          <w:lang w:val="en-US" w:eastAsia="en-GB"/>
        </w:rPr>
        <w:t xml:space="preserve"> достављања услуга је </w:t>
      </w:r>
      <w:r w:rsidRPr="00D866A0">
        <w:rPr>
          <w:rFonts w:eastAsia="Times New Roman" w:cs="Times New Roman"/>
          <w:color w:val="000000"/>
          <w:lang w:val="sr-Cyrl-RS" w:eastAsia="en-GB"/>
        </w:rPr>
        <w:t>ЈУ ''Бански двор – Културни центар'' Бања Лука.</w:t>
      </w:r>
    </w:p>
    <w:p w:rsidR="00557D41" w:rsidRPr="00D866A0" w:rsidRDefault="00557D41" w:rsidP="0086738B">
      <w:pPr>
        <w:spacing w:after="0" w:line="240" w:lineRule="auto"/>
        <w:jc w:val="right"/>
        <w:rPr>
          <w:rFonts w:eastAsia="Times New Roman"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u w:val="single"/>
          <w:lang w:eastAsia="en-GB"/>
        </w:rPr>
        <w:t>ИЗЈАВА ПОНУЂАЧА</w:t>
      </w:r>
    </w:p>
    <w:p w:rsidR="0086738B" w:rsidRPr="00557D41" w:rsidRDefault="00557D41"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Анекс 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 поступку јавне набавке који сте покренули објавом на </w:t>
      </w:r>
      <w:r w:rsidR="003B24C9">
        <w:rPr>
          <w:rFonts w:ascii="Calibri" w:eastAsia="Times New Roman" w:hAnsi="Calibri" w:cs="Times New Roman"/>
          <w:b/>
          <w:bCs/>
          <w:color w:val="000000"/>
          <w:lang w:val="bs-Cyrl-BA" w:eastAsia="en-GB"/>
        </w:rPr>
        <w:t xml:space="preserve">веб </w:t>
      </w:r>
      <w:r w:rsidR="0053583C">
        <w:rPr>
          <w:rFonts w:ascii="Calibri" w:eastAsia="Times New Roman" w:hAnsi="Calibri" w:cs="Times New Roman"/>
          <w:b/>
          <w:bCs/>
          <w:color w:val="000000"/>
          <w:lang w:val="bs-Cyrl-BA" w:eastAsia="en-GB"/>
        </w:rPr>
        <w:t>страни Банског двора 05.12.2019</w:t>
      </w:r>
      <w:r w:rsidR="003B24C9">
        <w:rPr>
          <w:rFonts w:ascii="Calibri" w:eastAsia="Times New Roman" w:hAnsi="Calibri" w:cs="Times New Roman"/>
          <w:b/>
          <w:bCs/>
          <w:color w:val="000000"/>
          <w:lang w:val="bs-Cyrl-BA" w:eastAsia="en-GB"/>
        </w:rPr>
        <w:t>.</w:t>
      </w:r>
      <w:r w:rsidR="003B24C9">
        <w:rPr>
          <w:rFonts w:ascii="Calibri" w:eastAsia="Times New Roman" w:hAnsi="Calibri" w:cs="Times New Roman"/>
          <w:b/>
          <w:bCs/>
          <w:color w:val="000000"/>
          <w:lang w:eastAsia="en-GB"/>
        </w:rPr>
        <w:t xml:space="preserve"> </w:t>
      </w: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године</w:t>
      </w:r>
      <w:proofErr w:type="gramEnd"/>
      <w:r w:rsidRPr="0086738B">
        <w:rPr>
          <w:rFonts w:ascii="Calibri" w:eastAsia="Times New Roman" w:hAnsi="Calibri" w:cs="Times New Roman"/>
          <w:b/>
          <w:bCs/>
          <w:color w:val="000000"/>
          <w:lang w:eastAsia="en-GB"/>
        </w:rPr>
        <w:t xml:space="preserve">, достављамо вам понуду и изјављујемо следеће: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1. ЦИЈЕНА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Укупна цијена наше понуде износи:</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1"/>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без ПДВ-а : _______________ КМ или  словима_________________________________</w:t>
      </w:r>
      <w:r w:rsidR="00962BA1">
        <w:rPr>
          <w:rFonts w:ascii="Calibri" w:eastAsia="Times New Roman" w:hAnsi="Calibri" w:cs="Times New Roman"/>
          <w:b/>
          <w:bCs/>
          <w:color w:val="000000"/>
          <w:lang w:eastAsia="en-GB"/>
        </w:rPr>
        <w:t>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2"/>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 xml:space="preserve">Попуст у износу од _________% тако да укупна цијена са попустом и без ПДВ-а износи _______________ </w:t>
      </w:r>
      <w:proofErr w:type="gramStart"/>
      <w:r w:rsidRPr="0086738B">
        <w:rPr>
          <w:rFonts w:ascii="Calibri" w:eastAsia="Times New Roman" w:hAnsi="Calibri" w:cs="Times New Roman"/>
          <w:b/>
          <w:bCs/>
          <w:color w:val="000000"/>
          <w:lang w:eastAsia="en-GB"/>
        </w:rPr>
        <w:t>КМ  или</w:t>
      </w:r>
      <w:proofErr w:type="gramEnd"/>
      <w:r w:rsidRPr="0086738B">
        <w:rPr>
          <w:rFonts w:ascii="Calibri" w:eastAsia="Times New Roman" w:hAnsi="Calibri" w:cs="Times New Roman"/>
          <w:b/>
          <w:bCs/>
          <w:color w:val="000000"/>
          <w:lang w:eastAsia="en-GB"/>
        </w:rPr>
        <w:t xml:space="preserve"> словима ________________________________________________________КМ.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3"/>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ПДВ 17%: _______________ КМ, или словима _____________________________________KM.</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4"/>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са ПДВ-ом: ________________ КМ или словима 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 ПОДУГОВАРАЊЕ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3.1 Имамо намјеру подуговарања приликом извршења уговора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и сједиште подуговарача (није обавезан податак): ____________________ и/или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gramStart"/>
      <w:r w:rsidRPr="0086738B">
        <w:rPr>
          <w:rFonts w:ascii="Calibri" w:eastAsia="Times New Roman" w:hAnsi="Calibri" w:cs="Times New Roman"/>
          <w:b/>
          <w:bCs/>
          <w:color w:val="000000"/>
          <w:lang w:eastAsia="en-GB"/>
        </w:rPr>
        <w:t>дио</w:t>
      </w:r>
      <w:proofErr w:type="gramEnd"/>
      <w:r w:rsidRPr="0086738B">
        <w:rPr>
          <w:rFonts w:ascii="Calibri" w:eastAsia="Times New Roman" w:hAnsi="Calibri" w:cs="Times New Roman"/>
          <w:b/>
          <w:bCs/>
          <w:color w:val="000000"/>
          <w:lang w:eastAsia="en-GB"/>
        </w:rPr>
        <w:t xml:space="preserve"> уговора који се намјерава подуговарати (обавезан податак – навести описно или у процентима): 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3.2 Немамо намјеру подуговарања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w:t>
      </w:r>
      <w:proofErr w:type="gramStart"/>
      <w:r w:rsidRPr="0086738B">
        <w:rPr>
          <w:rFonts w:ascii="Calibri" w:eastAsia="Times New Roman" w:hAnsi="Calibri" w:cs="Times New Roman"/>
          <w:b/>
          <w:bCs/>
          <w:color w:val="000000"/>
          <w:lang w:eastAsia="en-GB"/>
        </w:rPr>
        <w:t>заокружити</w:t>
      </w:r>
      <w:proofErr w:type="gramEnd"/>
      <w:r w:rsidRPr="0086738B">
        <w:rPr>
          <w:rFonts w:ascii="Calibri" w:eastAsia="Times New Roman" w:hAnsi="Calibri" w:cs="Times New Roman"/>
          <w:b/>
          <w:bCs/>
          <w:color w:val="000000"/>
          <w:lang w:eastAsia="en-GB"/>
        </w:rPr>
        <w:t xml:space="preserve"> тачку 3.1 или 3.2, а ако се изјави намјера подуговарања попунити најмање обавезне податке)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 Прихватамо све услове дефинисане овом тендерском документацијом без икаквих резерви и ограничења. У прилогу достављамо образац за цијену понуде који је попуњен у складу са захтјевима из тендерске документације. У случају разлике у цијенама из ове изјаве и обрасца за цијену понуде, релевантна је цијена из обрасца за цијену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hanging="426"/>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овом тендерском документацијом.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284" w:hanging="710"/>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r w:rsidR="00A17F80">
        <w:rPr>
          <w:rFonts w:ascii="Calibri" w:eastAsia="Times New Roman" w:hAnsi="Calibri" w:cs="Times New Roman"/>
          <w:b/>
          <w:bCs/>
          <w:color w:val="000000"/>
          <w:lang w:val="bs-Cyrl-BA" w:eastAsia="en-GB"/>
        </w:rPr>
        <w:t xml:space="preserve">   </w:t>
      </w:r>
      <w:r w:rsidRPr="0086738B">
        <w:rPr>
          <w:rFonts w:ascii="Calibri" w:eastAsia="Times New Roman" w:hAnsi="Calibri" w:cs="Times New Roman"/>
          <w:b/>
          <w:bCs/>
          <w:color w:val="000000"/>
          <w:lang w:eastAsia="en-GB"/>
        </w:rPr>
        <w:t xml:space="preserve">  6. У вези са вашим захтјевом о испуњавању услова за примјену </w:t>
      </w:r>
      <w:proofErr w:type="gramStart"/>
      <w:r w:rsidRPr="0086738B">
        <w:rPr>
          <w:rFonts w:ascii="Calibri" w:eastAsia="Times New Roman" w:hAnsi="Calibri" w:cs="Times New Roman"/>
          <w:b/>
          <w:bCs/>
          <w:color w:val="000000"/>
          <w:lang w:eastAsia="en-GB"/>
        </w:rPr>
        <w:t>преференцијалног  третмана</w:t>
      </w:r>
      <w:proofErr w:type="gramEnd"/>
      <w:r w:rsidRPr="0086738B">
        <w:rPr>
          <w:rFonts w:ascii="Calibri" w:eastAsia="Times New Roman" w:hAnsi="Calibri" w:cs="Times New Roman"/>
          <w:b/>
          <w:bCs/>
          <w:color w:val="000000"/>
          <w:lang w:eastAsia="en-GB"/>
        </w:rPr>
        <w:t xml:space="preserve"> домаћег, изјављујемо следеће (заокружити оно што је тачно):</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а) Наша понуда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б) Наша понуда НЕ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lastRenderedPageBreak/>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М.П.</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ОВЛАШТЕНО ЛИЦЕ ПОНУЂАЧА</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име</w:t>
      </w:r>
      <w:proofErr w:type="gramEnd"/>
      <w:r w:rsidRPr="0086738B">
        <w:rPr>
          <w:rFonts w:ascii="Calibri" w:eastAsia="Times New Roman" w:hAnsi="Calibri" w:cs="Times New Roman"/>
          <w:b/>
          <w:bCs/>
          <w:color w:val="000000"/>
          <w:lang w:eastAsia="en-GB"/>
        </w:rPr>
        <w:t xml:space="preserve"> и презиме)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потпис</w:t>
      </w:r>
      <w:proofErr w:type="gramEnd"/>
      <w:r w:rsidRPr="0086738B">
        <w:rPr>
          <w:rFonts w:ascii="Calibri" w:eastAsia="Times New Roman" w:hAnsi="Calibri" w:cs="Times New Roman"/>
          <w:b/>
          <w:bCs/>
          <w:color w:val="000000"/>
          <w:lang w:eastAsia="en-GB"/>
        </w:rPr>
        <w:t>)</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САДРЖАЈ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Наша </w:t>
      </w:r>
      <w:proofErr w:type="gramStart"/>
      <w:r w:rsidRPr="0086738B">
        <w:rPr>
          <w:rFonts w:ascii="Calibri" w:eastAsia="Times New Roman" w:hAnsi="Calibri" w:cs="Times New Roman"/>
          <w:b/>
          <w:bCs/>
          <w:color w:val="000000"/>
          <w:lang w:eastAsia="en-GB"/>
        </w:rPr>
        <w:t>понуда  садржи</w:t>
      </w:r>
      <w:proofErr w:type="gramEnd"/>
      <w:r w:rsidRPr="0086738B">
        <w:rPr>
          <w:rFonts w:ascii="Calibri" w:eastAsia="Times New Roman" w:hAnsi="Calibri" w:cs="Times New Roman"/>
          <w:b/>
          <w:bCs/>
          <w:color w:val="000000"/>
          <w:lang w:eastAsia="en-GB"/>
        </w:rPr>
        <w:t xml:space="preserve"> документа означена од 1 до __, и то: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1.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Итд.</w:t>
      </w:r>
    </w:p>
    <w:p w:rsidR="000F5FC7" w:rsidRDefault="0086738B" w:rsidP="00983E6B">
      <w:pPr>
        <w:spacing w:after="240" w:line="240" w:lineRule="auto"/>
        <w:rPr>
          <w:rFonts w:ascii="Calibri" w:eastAsia="Times New Roman" w:hAnsi="Calibri" w:cs="Times New Roman"/>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983E6B">
        <w:rPr>
          <w:rFonts w:ascii="Calibri" w:eastAsia="Times New Roman" w:hAnsi="Calibri" w:cs="Times New Roman"/>
          <w:color w:val="000000"/>
          <w:lang w:val="bs-Cyrl-BA" w:eastAsia="en-GB"/>
        </w:rPr>
        <w:t xml:space="preserve">                                                                                                                                                          </w:t>
      </w: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86738B" w:rsidRPr="0086738B" w:rsidRDefault="000F5FC7" w:rsidP="00983E6B">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 xml:space="preserve">                                                                                                                                                          </w:t>
      </w:r>
      <w:r w:rsidR="0086738B" w:rsidRPr="0086738B">
        <w:rPr>
          <w:rFonts w:ascii="Calibri" w:eastAsia="Times New Roman" w:hAnsi="Calibri" w:cs="Times New Roman"/>
          <w:color w:val="000000"/>
          <w:lang w:eastAsia="en-GB"/>
        </w:rPr>
        <w:t>Анекс 3</w:t>
      </w:r>
    </w:p>
    <w:p w:rsidR="0086738B" w:rsidRPr="0086738B" w:rsidRDefault="000F5FC7" w:rsidP="0086738B">
      <w:pPr>
        <w:spacing w:after="0" w:line="240" w:lineRule="auto"/>
        <w:jc w:val="center"/>
        <w:rPr>
          <w:rFonts w:ascii="Times New Roman" w:eastAsia="Times New Roman" w:hAnsi="Times New Roman" w:cs="Times New Roman"/>
          <w:sz w:val="24"/>
          <w:szCs w:val="24"/>
          <w:lang w:eastAsia="en-GB"/>
        </w:rPr>
      </w:pPr>
      <w:r>
        <w:rPr>
          <w:rFonts w:ascii="Calibri" w:eastAsia="Times New Roman" w:hAnsi="Calibri" w:cs="Times New Roman"/>
          <w:b/>
          <w:bCs/>
          <w:color w:val="000000"/>
          <w:lang w:val="bs-Cyrl-BA" w:eastAsia="en-GB"/>
        </w:rPr>
        <w:t>ОБРАЗ</w:t>
      </w:r>
      <w:r w:rsidR="0086738B" w:rsidRPr="0086738B">
        <w:rPr>
          <w:rFonts w:ascii="Calibri" w:eastAsia="Times New Roman" w:hAnsi="Calibri" w:cs="Times New Roman"/>
          <w:b/>
          <w:bCs/>
          <w:color w:val="000000"/>
          <w:lang w:eastAsia="en-GB"/>
        </w:rPr>
        <w:t>АЦ ЗА ЦИЈЕНУ ПОНУДЕ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19"/>
        <w:gridCol w:w="1078"/>
        <w:gridCol w:w="1004"/>
        <w:gridCol w:w="1128"/>
        <w:gridCol w:w="2558"/>
        <w:gridCol w:w="2229"/>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Ред.број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Опис услуге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Default="0086738B" w:rsidP="0086738B">
            <w:pPr>
              <w:spacing w:after="0" w:line="240" w:lineRule="auto"/>
              <w:jc w:val="center"/>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 xml:space="preserve">Јед. </w:t>
            </w:r>
            <w:r w:rsidR="00453789" w:rsidRPr="0086738B">
              <w:rPr>
                <w:rFonts w:ascii="Calibri" w:eastAsia="Times New Roman" w:hAnsi="Calibri" w:cs="Times New Roman"/>
                <w:color w:val="000000"/>
                <w:lang w:eastAsia="en-GB"/>
              </w:rPr>
              <w:t>М</w:t>
            </w:r>
            <w:r w:rsidRPr="0086738B">
              <w:rPr>
                <w:rFonts w:ascii="Calibri" w:eastAsia="Times New Roman" w:hAnsi="Calibri" w:cs="Times New Roman"/>
                <w:color w:val="000000"/>
                <w:lang w:eastAsia="en-GB"/>
              </w:rPr>
              <w:t>јере</w:t>
            </w:r>
          </w:p>
          <w:p w:rsidR="00453789" w:rsidRPr="00453789" w:rsidRDefault="00453789" w:rsidP="0086738B">
            <w:pPr>
              <w:spacing w:after="0" w:line="240" w:lineRule="auto"/>
              <w:jc w:val="center"/>
              <w:rPr>
                <w:rFonts w:ascii="Times New Roman" w:eastAsia="Times New Roman" w:hAnsi="Times New Roman" w:cs="Times New Roman"/>
                <w:sz w:val="24"/>
                <w:szCs w:val="24"/>
                <w:lang w:val="bs-Cyrl-BA" w:eastAsia="en-GB"/>
              </w:rPr>
            </w:pPr>
            <w:r>
              <w:rPr>
                <w:rFonts w:ascii="Calibri" w:eastAsia="Times New Roman" w:hAnsi="Calibri" w:cs="Times New Roman"/>
                <w:color w:val="000000"/>
                <w:lang w:val="bs-Cyrl-BA" w:eastAsia="en-GB"/>
              </w:rPr>
              <w:t>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Количина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Јединична цијена по ставки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по ставки без ПДВ-а</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983E6B">
            <w:pPr>
              <w:spacing w:after="240" w:line="240" w:lineRule="auto"/>
              <w:ind w:left="720"/>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3E6B" w:rsidRPr="00E2053E" w:rsidRDefault="00962BA1" w:rsidP="00983E6B">
            <w:pPr>
              <w:spacing w:after="0" w:line="240" w:lineRule="auto"/>
              <w:jc w:val="both"/>
              <w:rPr>
                <w:rFonts w:ascii="Times New Roman" w:eastAsia="Times New Roman" w:hAnsi="Times New Roman" w:cs="Times New Roman"/>
                <w:sz w:val="24"/>
                <w:szCs w:val="24"/>
                <w:lang w:val="bs-Cyrl-BA" w:eastAsia="en-GB"/>
              </w:rPr>
            </w:pPr>
            <w:r w:rsidRPr="00962BA1">
              <w:rPr>
                <w:rFonts w:ascii="Calibri" w:eastAsia="Times New Roman" w:hAnsi="Calibri" w:cs="Times New Roman"/>
                <w:color w:val="000000"/>
                <w:lang w:val="bs-Latn-BA" w:eastAsia="en-GB"/>
              </w:rPr>
              <w:t xml:space="preserve"> </w:t>
            </w:r>
            <w:r w:rsidR="0073471E">
              <w:rPr>
                <w:rFonts w:ascii="Calibri" w:eastAsia="Times New Roman" w:hAnsi="Calibri" w:cs="Times New Roman"/>
                <w:color w:val="000000"/>
                <w:lang w:val="bs-Cyrl-BA" w:eastAsia="en-GB"/>
              </w:rPr>
              <w:t xml:space="preserve">               </w:t>
            </w:r>
          </w:p>
          <w:p w:rsidR="0086738B" w:rsidRPr="00E2053E" w:rsidRDefault="0086738B" w:rsidP="0086738B">
            <w:pPr>
              <w:spacing w:after="0" w:line="240" w:lineRule="auto"/>
              <w:jc w:val="both"/>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E2053E" w:rsidP="00962BA1">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E24" w:rsidRPr="00F16E24" w:rsidRDefault="00F16E24" w:rsidP="00F16E24">
            <w:pPr>
              <w:spacing w:after="0" w:line="240" w:lineRule="auto"/>
              <w:jc w:val="both"/>
              <w:rPr>
                <w:rFonts w:ascii="Calibri" w:eastAsia="Times New Roman" w:hAnsi="Calibri" w:cs="Times New Roman"/>
                <w:color w:val="000000"/>
                <w:lang w:val="hr-HR" w:eastAsia="en-GB"/>
              </w:rPr>
            </w:pPr>
          </w:p>
          <w:p w:rsidR="0086738B" w:rsidRPr="0086738B" w:rsidRDefault="0086738B" w:rsidP="00F16E24">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962BA1">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F16E24">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962B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962B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rPr>
          <w:trHeight w:val="64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rPr>
          <w:trHeight w:val="6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ПОПУСТ  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СА ПОПУСТОМ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понуђача _______________________________________________________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Напомена: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Цијене морају бити изражене у КМ. За сваку ставку у понуди мора се навести цијена.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Јединична цијена ставке се не сматра рачунском грешком, односно не може се исправљати.</w:t>
      </w:r>
    </w:p>
    <w:p w:rsidR="0086738B" w:rsidRPr="0086738B" w:rsidRDefault="0086738B" w:rsidP="00557D41">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Напомена: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Цијене морају бити изражене у КМ. За сваку ставку у понуди мора се навести цијена.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lastRenderedPageBreak/>
        <w:t>2. 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Јединична цијена ставке се не сматра рачунском грешком, односно не може се исправљати.</w:t>
      </w:r>
    </w:p>
    <w:p w:rsidR="00921C6F" w:rsidRDefault="0086738B" w:rsidP="00557D41">
      <w:pPr>
        <w:spacing w:after="240" w:line="240" w:lineRule="auto"/>
        <w:rPr>
          <w:rFonts w:ascii="Calibri" w:eastAsia="Times New Roman" w:hAnsi="Calibri" w:cs="Times New Roman"/>
          <w:b/>
          <w:bCs/>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b/>
          <w:bCs/>
          <w:color w:val="000000"/>
          <w:lang w:val="bs-Cyrl-BA" w:eastAsia="en-GB"/>
        </w:rPr>
        <w:t xml:space="preserve">                                                                                                                                                              </w:t>
      </w: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83E6B" w:rsidRDefault="00921C6F" w:rsidP="00557D41">
      <w:pPr>
        <w:spacing w:after="240" w:line="240" w:lineRule="auto"/>
        <w:rPr>
          <w:rFonts w:ascii="Calibri" w:eastAsia="Times New Roman" w:hAnsi="Calibri" w:cs="Times New Roman"/>
          <w:b/>
          <w:bCs/>
          <w:color w:val="000000"/>
          <w:lang w:val="bs-Cyrl-BA" w:eastAsia="en-GB"/>
        </w:rPr>
      </w:pPr>
      <w:r>
        <w:rPr>
          <w:rFonts w:ascii="Calibri" w:eastAsia="Times New Roman" w:hAnsi="Calibri" w:cs="Times New Roman"/>
          <w:b/>
          <w:bCs/>
          <w:color w:val="000000"/>
          <w:lang w:val="bs-Cyrl-BA" w:eastAsia="en-GB"/>
        </w:rPr>
        <w:t xml:space="preserve">                                                                                                                                             </w:t>
      </w:r>
    </w:p>
    <w:p w:rsidR="000F5FC7" w:rsidRDefault="00983E6B" w:rsidP="00557D41">
      <w:pPr>
        <w:spacing w:after="240" w:line="240" w:lineRule="auto"/>
        <w:rPr>
          <w:rFonts w:ascii="Calibri" w:eastAsia="Times New Roman" w:hAnsi="Calibri" w:cs="Times New Roman"/>
          <w:b/>
          <w:bCs/>
          <w:color w:val="000000"/>
          <w:lang w:val="bs-Cyrl-BA" w:eastAsia="en-GB"/>
        </w:rPr>
      </w:pPr>
      <w:r>
        <w:rPr>
          <w:rFonts w:ascii="Calibri" w:eastAsia="Times New Roman" w:hAnsi="Calibri" w:cs="Times New Roman"/>
          <w:b/>
          <w:bCs/>
          <w:color w:val="000000"/>
          <w:lang w:val="bs-Cyrl-BA" w:eastAsia="en-GB"/>
        </w:rPr>
        <w:lastRenderedPageBreak/>
        <w:t xml:space="preserve">                                                                                                                                                     </w:t>
      </w:r>
      <w:r w:rsidR="00921C6F">
        <w:rPr>
          <w:rFonts w:ascii="Calibri" w:eastAsia="Times New Roman" w:hAnsi="Calibri" w:cs="Times New Roman"/>
          <w:b/>
          <w:bCs/>
          <w:color w:val="000000"/>
          <w:lang w:val="bs-Cyrl-BA" w:eastAsia="en-GB"/>
        </w:rPr>
        <w:t xml:space="preserve"> </w:t>
      </w:r>
    </w:p>
    <w:p w:rsidR="0086738B" w:rsidRPr="0086738B" w:rsidRDefault="000F5FC7"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b/>
          <w:bCs/>
          <w:color w:val="000000"/>
          <w:lang w:val="bs-Cyrl-BA" w:eastAsia="en-GB"/>
        </w:rPr>
        <w:t xml:space="preserve">                                                                                                                                                           </w:t>
      </w:r>
      <w:r w:rsidR="00557D41">
        <w:rPr>
          <w:rFonts w:ascii="Calibri" w:eastAsia="Times New Roman" w:hAnsi="Calibri" w:cs="Times New Roman"/>
          <w:b/>
          <w:bCs/>
          <w:color w:val="000000"/>
          <w:lang w:val="bs-Cyrl-BA" w:eastAsia="en-GB"/>
        </w:rPr>
        <w:t>А</w:t>
      </w:r>
      <w:r w:rsidR="0086738B" w:rsidRPr="0086738B">
        <w:rPr>
          <w:rFonts w:ascii="Calibri" w:eastAsia="Times New Roman" w:hAnsi="Calibri" w:cs="Times New Roman"/>
          <w:b/>
          <w:bCs/>
          <w:color w:val="000000"/>
          <w:lang w:eastAsia="en-GB"/>
        </w:rPr>
        <w:t>НЕКС 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ПОВЈЕРЉИВЕ ИНФОРМАЦИЈЕ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02"/>
        <w:gridCol w:w="2436"/>
        <w:gridCol w:w="2128"/>
        <w:gridCol w:w="2550"/>
      </w:tblGrid>
      <w:tr w:rsidR="0086738B" w:rsidRPr="0086738B" w:rsidTr="0086738B">
        <w:trPr>
          <w:trHeight w:val="20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Информација која је повјерљива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Бројеви страница с тим информацијама у понуди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Разлози за повјерљивост тих информација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Временски период у којем ће те информације бити повјерљиве</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добављача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Напомена: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Повјерљивим информацијама се не могу сматрати информације прописане чланом 11. Закона.</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622CF" w:rsidRDefault="0086738B" w:rsidP="00557D41">
      <w:pPr>
        <w:spacing w:after="240" w:line="240" w:lineRule="auto"/>
        <w:rPr>
          <w:rFonts w:ascii="Calibri" w:eastAsia="Times New Roman" w:hAnsi="Calibri" w:cs="Times New Roman"/>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3622CF" w:rsidRDefault="003622CF" w:rsidP="00557D41">
      <w:pPr>
        <w:spacing w:after="240" w:line="240" w:lineRule="auto"/>
        <w:rPr>
          <w:rFonts w:ascii="Calibri" w:eastAsia="Times New Roman" w:hAnsi="Calibri" w:cs="Times New Roman"/>
          <w:color w:val="000000"/>
          <w:lang w:val="bs-Cyrl-BA" w:eastAsia="en-GB"/>
        </w:rPr>
      </w:pPr>
    </w:p>
    <w:p w:rsidR="00921C6F" w:rsidRDefault="003622CF" w:rsidP="00557D41">
      <w:pPr>
        <w:spacing w:after="240" w:line="240" w:lineRule="auto"/>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                                                                                                                                                          </w:t>
      </w:r>
      <w:r w:rsidR="00557D41">
        <w:rPr>
          <w:rFonts w:ascii="Calibri" w:eastAsia="Times New Roman" w:hAnsi="Calibri" w:cs="Times New Roman"/>
          <w:color w:val="000000"/>
          <w:lang w:val="bs-Cyrl-BA" w:eastAsia="en-GB"/>
        </w:rPr>
        <w:t xml:space="preserve"> </w:t>
      </w: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86738B" w:rsidRPr="0086738B" w:rsidRDefault="00921C6F"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 xml:space="preserve">                                                                                                                                               </w:t>
      </w:r>
      <w:r w:rsidR="009E2B01">
        <w:rPr>
          <w:rFonts w:ascii="Calibri" w:eastAsia="Times New Roman" w:hAnsi="Calibri" w:cs="Times New Roman"/>
          <w:color w:val="000000"/>
          <w:lang w:val="bs-Cyrl-BA" w:eastAsia="en-GB"/>
        </w:rPr>
        <w:t xml:space="preserve">           </w:t>
      </w:r>
      <w:r w:rsidR="0053583C" w:rsidRPr="0053583C">
        <w:rPr>
          <w:rFonts w:ascii="Calibri" w:eastAsia="Times New Roman" w:hAnsi="Calibri" w:cs="Times New Roman"/>
          <w:color w:val="000000"/>
          <w:lang w:val="bs-Cyrl-BA" w:eastAsia="en-GB"/>
        </w:rPr>
        <w:t>А</w:t>
      </w:r>
      <w:r w:rsidR="0053583C" w:rsidRPr="0053583C">
        <w:rPr>
          <w:rFonts w:ascii="Calibri" w:eastAsia="Times New Roman" w:hAnsi="Calibri" w:cs="Times New Roman"/>
          <w:color w:val="000000"/>
          <w:lang w:eastAsia="en-GB"/>
        </w:rPr>
        <w:t>НЕКС 5</w:t>
      </w:r>
      <w:r w:rsidR="009E2B01">
        <w:rPr>
          <w:rFonts w:ascii="Calibri" w:eastAsia="Times New Roman" w:hAnsi="Calibri" w:cs="Times New Roman"/>
          <w:color w:val="000000"/>
          <w:lang w:val="bs-Cyrl-BA" w:eastAsia="en-GB"/>
        </w:rPr>
        <w:t xml:space="preserve">                                                                                                                                              </w:t>
      </w:r>
      <w:r w:rsidR="0053583C">
        <w:rPr>
          <w:rFonts w:ascii="Calibri" w:eastAsia="Times New Roman" w:hAnsi="Calibri" w:cs="Times New Roman"/>
          <w:color w:val="000000"/>
          <w:lang w:val="bs-Cyrl-BA" w:eastAsia="en-GB"/>
        </w:rPr>
        <w:t xml:space="preserve">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Изјава о испуњености услова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(1) тачка од ц) и д) Закона о јавним набавкама БиХ („Службени гласник БиХ“, број: 39/14)</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ИД број: ________________________, чије сједиште се налази у ______________________ (Град/општина), на адреси ______________________(Улица и број), као кандидат/понуђач у поступку јавне набавке 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w:t>
      </w:r>
      <w:r w:rsidR="003D47E3">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 xml:space="preserve"> за који је објављено обавјештење о јавној набавци,</w:t>
      </w:r>
      <w:r w:rsidR="00CD34E6">
        <w:rPr>
          <w:rFonts w:ascii="Calibri" w:eastAsia="Times New Roman" w:hAnsi="Calibri" w:cs="Times New Roman"/>
          <w:color w:val="000000"/>
          <w:lang w:val="bs-Cyrl-BA" w:eastAsia="en-GB"/>
        </w:rPr>
        <w:t xml:space="preserve">на веб страни уговорног органа </w:t>
      </w:r>
      <w:r w:rsidR="0053583C">
        <w:rPr>
          <w:rFonts w:ascii="Calibri" w:eastAsia="Times New Roman" w:hAnsi="Calibri" w:cs="Times New Roman"/>
          <w:color w:val="000000" w:themeColor="text1"/>
          <w:lang w:val="bs-Cyrl-BA" w:eastAsia="en-GB"/>
        </w:rPr>
        <w:t>05.12.2019</w:t>
      </w:r>
      <w:r w:rsidR="00983E6B" w:rsidRPr="00983E6B">
        <w:rPr>
          <w:rFonts w:ascii="Calibri" w:eastAsia="Times New Roman" w:hAnsi="Calibri" w:cs="Times New Roman"/>
          <w:color w:val="000000" w:themeColor="text1"/>
          <w:lang w:val="bs-Cyrl-BA" w:eastAsia="en-GB"/>
        </w:rPr>
        <w:t>.</w:t>
      </w:r>
      <w:r w:rsidR="00CD34E6" w:rsidRPr="00983E6B">
        <w:rPr>
          <w:rFonts w:ascii="Calibri" w:eastAsia="Times New Roman" w:hAnsi="Calibri" w:cs="Times New Roman"/>
          <w:color w:val="000000" w:themeColor="text1"/>
          <w:lang w:val="bs-Cyrl-BA" w:eastAsia="en-GB"/>
        </w:rPr>
        <w:t xml:space="preserve"> </w:t>
      </w:r>
      <w:r w:rsidR="00CD34E6">
        <w:rPr>
          <w:rFonts w:ascii="Calibri" w:eastAsia="Times New Roman" w:hAnsi="Calibri" w:cs="Times New Roman"/>
          <w:color w:val="000000"/>
          <w:lang w:val="bs-Cyrl-BA" w:eastAsia="en-GB"/>
        </w:rPr>
        <w:t>године,</w:t>
      </w:r>
      <w:r w:rsidR="003D47E3" w:rsidRPr="003D47E3">
        <w:rPr>
          <w:rFonts w:ascii="Calibri" w:eastAsia="Times New Roman" w:hAnsi="Calibri" w:cs="Times New Roman"/>
          <w:color w:val="000000"/>
          <w:lang w:val="bs-Cyrl-BA" w:eastAsia="en-GB"/>
        </w:rPr>
        <w:t xml:space="preserve"> а у складу са чл. 45.</w:t>
      </w:r>
      <w:r w:rsidR="003D47E3" w:rsidRPr="003D47E3">
        <w:rPr>
          <w:rFonts w:ascii="Calibri" w:eastAsia="Times New Roman" w:hAnsi="Calibri" w:cs="Times New Roman"/>
          <w:color w:val="000000"/>
          <w:lang w:eastAsia="en-GB"/>
        </w:rPr>
        <w:t xml:space="preserve"> </w:t>
      </w:r>
      <w:proofErr w:type="gramStart"/>
      <w:r w:rsidR="003D47E3" w:rsidRPr="003D47E3">
        <w:rPr>
          <w:rFonts w:ascii="Calibri" w:eastAsia="Times New Roman" w:hAnsi="Calibri" w:cs="Times New Roman"/>
          <w:color w:val="000000"/>
          <w:lang w:eastAsia="en-GB"/>
        </w:rPr>
        <w:t>ставовима</w:t>
      </w:r>
      <w:proofErr w:type="gramEnd"/>
      <w:r w:rsidR="003D47E3" w:rsidRPr="003D47E3">
        <w:rPr>
          <w:rFonts w:ascii="Calibri" w:eastAsia="Times New Roman" w:hAnsi="Calibri" w:cs="Times New Roman"/>
          <w:color w:val="000000"/>
          <w:lang w:eastAsia="en-GB"/>
        </w:rPr>
        <w:t xml:space="preserve"> (1) и (4)</w:t>
      </w:r>
      <w:r w:rsidR="003D47E3">
        <w:rPr>
          <w:rFonts w:ascii="Calibri" w:eastAsia="Times New Roman" w:hAnsi="Calibri" w:cs="Times New Roman"/>
          <w:color w:val="000000"/>
          <w:lang w:val="bs-Cyrl-BA" w:eastAsia="en-GB"/>
        </w:rPr>
        <w:t>,</w:t>
      </w:r>
      <w:r w:rsidR="003D47E3" w:rsidRPr="003D47E3">
        <w:rPr>
          <w:rFonts w:ascii="Calibri" w:eastAsia="Times New Roman" w:hAnsi="Calibri" w:cs="Times New Roman"/>
          <w:color w:val="000000"/>
          <w:lang w:eastAsia="en-GB"/>
        </w:rPr>
        <w:t xml:space="preserve">  </w:t>
      </w:r>
      <w:r w:rsidR="00CD34E6">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Понуђач ______________________________ у наведеном поступку јавне набавке, којег представљам, није: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а) Пропустио испунити обавезе у вези с плаћањем пензионог и инвалидског осигурања и здравственог осигурања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б) Пропустио испунити обавезе у вези с плаћањем директних и индиректних пореза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У наведеном смислу сам упознат са обавезом понуђача да у случају додјеле уговора достави документе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тачке ц) и д) на захтјев уговорног органа и у року којег одреди уговорни орган у складу са чланом 72.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(3) тачка 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Надаље изјављујем да сам свјестан да фалсификовање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КМ до 10.000,00 КМ за понуђача (правно лице) и од 200,00 КМ до 2.000,00 КМ за одговорно лице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Такође изјављујем да сам свјестан да уговорни орган који проводи наведени поступак јавне набавке у складу са чланом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(6) Закона о јавним набавкама БиХ у случају сумње у тачност података датих путем ове изјаве задржава право провјере тачности изнесених информација код надлежних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Изјаву дао: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lastRenderedPageBreak/>
        <w:br/>
      </w: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r w:rsidRPr="0086738B">
        <w:rPr>
          <w:rFonts w:ascii="Times New Roman" w:eastAsia="Times New Roman" w:hAnsi="Times New Roman" w:cs="Times New Roman"/>
          <w:color w:val="000000"/>
          <w:lang w:eastAsia="en-GB"/>
        </w:rPr>
        <w:t>                                                    ПИСМЕНА ИЗЈАВА                                            АНЕКС 6</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Times New Roman" w:eastAsia="Times New Roman" w:hAnsi="Times New Roman" w:cs="Times New Roman"/>
          <w:color w:val="000000"/>
          <w:lang w:eastAsia="en-GB"/>
        </w:rPr>
        <w:t>У ВЕЗИ ЧЛАНА 52. СТАВ (2) ЗАКОНА О ЈАВНИМ НАБАВКАМА</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или обрта или сродне дјелатности) ИД број: ________________________, чије сједиште се налази у ______________________ (Град/општина), на адреси ______________________(Улица и број), као понуђач у поступку јавне набавке ___________________________________________________(Навести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 за који је објављено обавјештење о јавној набавци</w:t>
      </w:r>
      <w:r w:rsidR="003D47E3">
        <w:rPr>
          <w:rFonts w:ascii="Calibri" w:eastAsia="Times New Roman" w:hAnsi="Calibri" w:cs="Times New Roman"/>
          <w:color w:val="000000"/>
          <w:lang w:val="bs-Cyrl-BA" w:eastAsia="en-GB"/>
        </w:rPr>
        <w:t xml:space="preserve"> на веб страни уговорног органа </w:t>
      </w:r>
      <w:r w:rsidR="0053583C">
        <w:rPr>
          <w:rFonts w:ascii="Calibri" w:eastAsia="Times New Roman" w:hAnsi="Calibri" w:cs="Times New Roman"/>
          <w:color w:val="000000" w:themeColor="text1"/>
          <w:lang w:val="bs-Cyrl-BA" w:eastAsia="en-GB"/>
        </w:rPr>
        <w:t>05.12.2019</w:t>
      </w:r>
      <w:r w:rsidR="00983E6B" w:rsidRPr="00983E6B">
        <w:rPr>
          <w:rFonts w:ascii="Calibri" w:eastAsia="Times New Roman" w:hAnsi="Calibri" w:cs="Times New Roman"/>
          <w:color w:val="000000" w:themeColor="text1"/>
          <w:lang w:val="bs-Cyrl-BA" w:eastAsia="en-GB"/>
        </w:rPr>
        <w:t>.</w:t>
      </w:r>
      <w:r w:rsidR="003D47E3" w:rsidRPr="00983E6B">
        <w:rPr>
          <w:rFonts w:ascii="Calibri" w:eastAsia="Times New Roman" w:hAnsi="Calibri" w:cs="Times New Roman"/>
          <w:color w:val="000000" w:themeColor="text1"/>
          <w:lang w:val="bs-Cyrl-BA" w:eastAsia="en-GB"/>
        </w:rPr>
        <w:t xml:space="preserve"> </w:t>
      </w:r>
      <w:r w:rsidR="003D47E3">
        <w:rPr>
          <w:rFonts w:ascii="Calibri" w:eastAsia="Times New Roman" w:hAnsi="Calibri" w:cs="Times New Roman"/>
          <w:color w:val="000000"/>
          <w:lang w:val="bs-Cyrl-BA" w:eastAsia="en-GB"/>
        </w:rPr>
        <w:t>године</w:t>
      </w:r>
      <w:r w:rsidRPr="0086738B">
        <w:rPr>
          <w:rFonts w:ascii="Calibri" w:eastAsia="Times New Roman" w:hAnsi="Calibri" w:cs="Times New Roman"/>
          <w:color w:val="000000"/>
          <w:lang w:eastAsia="en-GB"/>
        </w:rPr>
        <w:t xml:space="preserve">, а у складу са чланом 52.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Закона о јавним набавкама 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Нисам понудио мито ни једном лицу укљученом у процес јавне набавке, у било којој фази процеса јавне набавке.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 Нисам дао, нити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обављања у оквиру службеног овлашћења,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Нисам дао или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да обави у оквиру свог службеног овлаштења, радње које би требало да обавља, или се суздржава од обављања радњи, које не треба извршити.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Нисам био укључен у било какве активности које за циљ имају корупцију у јавним набавкама.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5. Нисам учествовао у било каквој радњи која је за циљ имала корупцију у току предмета поступка јавне набавке.</w:t>
      </w:r>
    </w:p>
    <w:p w:rsidR="0086738B" w:rsidRPr="0053583C" w:rsidRDefault="0086738B" w:rsidP="0086738B">
      <w:pPr>
        <w:spacing w:after="0" w:line="240" w:lineRule="auto"/>
        <w:jc w:val="both"/>
        <w:rPr>
          <w:rFonts w:eastAsia="Times New Roman" w:cs="Times New Roman"/>
          <w:sz w:val="24"/>
          <w:szCs w:val="24"/>
          <w:lang w:eastAsia="en-GB"/>
        </w:rPr>
      </w:pPr>
      <w:r w:rsidRPr="0053583C">
        <w:rPr>
          <w:rFonts w:eastAsia="Times New Roman" w:cs="Times New Roman"/>
          <w:color w:val="000000"/>
          <w:lang w:eastAsia="en-GB"/>
        </w:rPr>
        <w:t>Давањем ове изјаве, свјестан сам кривичне одговорности предвиђене за кривично дјело давање мита и друга кривична дјела против службене и друге одговорне дужности утврђене у кривичним законима Босне и Херцеговине.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Default="0086738B" w:rsidP="0086738B">
      <w:pPr>
        <w:spacing w:after="0" w:line="240" w:lineRule="auto"/>
        <w:jc w:val="both"/>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Изјаву дао:</w:t>
      </w:r>
    </w:p>
    <w:p w:rsidR="001C1E6A" w:rsidRDefault="001C1E6A" w:rsidP="0086738B">
      <w:pPr>
        <w:spacing w:after="0" w:line="240" w:lineRule="auto"/>
        <w:jc w:val="both"/>
        <w:rPr>
          <w:rFonts w:ascii="Calibri" w:eastAsia="Times New Roman" w:hAnsi="Calibri" w:cs="Times New Roman"/>
          <w:color w:val="000000"/>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F6D52" w:rsidRDefault="0086738B" w:rsidP="0086738B">
      <w:r w:rsidRPr="0086738B">
        <w:rPr>
          <w:rFonts w:ascii="Times New Roman" w:eastAsia="Times New Roman" w:hAnsi="Times New Roman" w:cs="Times New Roman"/>
          <w:sz w:val="24"/>
          <w:szCs w:val="24"/>
          <w:lang w:eastAsia="en-GB"/>
        </w:rPr>
        <w:lastRenderedPageBreak/>
        <w:br/>
      </w:r>
    </w:p>
    <w:sectPr w:rsidR="003F6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F6FCF"/>
    <w:multiLevelType w:val="multilevel"/>
    <w:tmpl w:val="50D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C7851"/>
    <w:multiLevelType w:val="multilevel"/>
    <w:tmpl w:val="1AE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041F1"/>
    <w:multiLevelType w:val="hybridMultilevel"/>
    <w:tmpl w:val="0D2222A0"/>
    <w:lvl w:ilvl="0" w:tplc="2200C6A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1A7B9D"/>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32582"/>
    <w:multiLevelType w:val="multilevel"/>
    <w:tmpl w:val="57F6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00077D"/>
    <w:multiLevelType w:val="multilevel"/>
    <w:tmpl w:val="140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91199"/>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7065A2"/>
    <w:multiLevelType w:val="multilevel"/>
    <w:tmpl w:val="7EB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9529E"/>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4"/>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8B"/>
    <w:rsid w:val="0005734F"/>
    <w:rsid w:val="000F5FC7"/>
    <w:rsid w:val="00196E4E"/>
    <w:rsid w:val="001C1E6A"/>
    <w:rsid w:val="001C6AE7"/>
    <w:rsid w:val="001D2D34"/>
    <w:rsid w:val="002958EF"/>
    <w:rsid w:val="003001D2"/>
    <w:rsid w:val="003622CF"/>
    <w:rsid w:val="003B24C9"/>
    <w:rsid w:val="003C3E79"/>
    <w:rsid w:val="003C7CB6"/>
    <w:rsid w:val="003D47E3"/>
    <w:rsid w:val="003F6D52"/>
    <w:rsid w:val="00453789"/>
    <w:rsid w:val="004D15CC"/>
    <w:rsid w:val="004D6125"/>
    <w:rsid w:val="0053583C"/>
    <w:rsid w:val="00557D41"/>
    <w:rsid w:val="005668B7"/>
    <w:rsid w:val="005A5354"/>
    <w:rsid w:val="0073471E"/>
    <w:rsid w:val="007F45C7"/>
    <w:rsid w:val="008020C8"/>
    <w:rsid w:val="0083023F"/>
    <w:rsid w:val="0086738B"/>
    <w:rsid w:val="00921C6F"/>
    <w:rsid w:val="00962BA1"/>
    <w:rsid w:val="00983E6B"/>
    <w:rsid w:val="009E2B01"/>
    <w:rsid w:val="00A17F80"/>
    <w:rsid w:val="00A83F9F"/>
    <w:rsid w:val="00BD48B8"/>
    <w:rsid w:val="00CD34E6"/>
    <w:rsid w:val="00D866A0"/>
    <w:rsid w:val="00E2053E"/>
    <w:rsid w:val="00E82276"/>
    <w:rsid w:val="00F16E24"/>
    <w:rsid w:val="00F2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1F0B7-D01D-4016-B338-8F0D7F21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3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6738B"/>
  </w:style>
  <w:style w:type="paragraph" w:styleId="ListParagraph">
    <w:name w:val="List Paragraph"/>
    <w:basedOn w:val="Normal"/>
    <w:uiPriority w:val="34"/>
    <w:qFormat/>
    <w:rsid w:val="00557D41"/>
    <w:pPr>
      <w:ind w:left="720"/>
      <w:contextualSpacing/>
    </w:pPr>
  </w:style>
  <w:style w:type="paragraph" w:styleId="BalloonText">
    <w:name w:val="Balloon Text"/>
    <w:basedOn w:val="Normal"/>
    <w:link w:val="BalloonTextChar"/>
    <w:uiPriority w:val="99"/>
    <w:semiHidden/>
    <w:unhideWhenUsed/>
    <w:rsid w:val="00E82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63974">
      <w:bodyDiv w:val="1"/>
      <w:marLeft w:val="0"/>
      <w:marRight w:val="0"/>
      <w:marTop w:val="0"/>
      <w:marBottom w:val="0"/>
      <w:divBdr>
        <w:top w:val="none" w:sz="0" w:space="0" w:color="auto"/>
        <w:left w:val="none" w:sz="0" w:space="0" w:color="auto"/>
        <w:bottom w:val="none" w:sz="0" w:space="0" w:color="auto"/>
        <w:right w:val="none" w:sz="0" w:space="0" w:color="auto"/>
      </w:divBdr>
      <w:divsChild>
        <w:div w:id="1310207856">
          <w:marLeft w:val="0"/>
          <w:marRight w:val="0"/>
          <w:marTop w:val="0"/>
          <w:marBottom w:val="0"/>
          <w:divBdr>
            <w:top w:val="none" w:sz="0" w:space="0" w:color="auto"/>
            <w:left w:val="none" w:sz="0" w:space="0" w:color="auto"/>
            <w:bottom w:val="none" w:sz="0" w:space="0" w:color="auto"/>
            <w:right w:val="none" w:sz="0" w:space="0" w:color="auto"/>
          </w:divBdr>
        </w:div>
        <w:div w:id="1331519095">
          <w:marLeft w:val="0"/>
          <w:marRight w:val="0"/>
          <w:marTop w:val="0"/>
          <w:marBottom w:val="0"/>
          <w:divBdr>
            <w:top w:val="none" w:sz="0" w:space="0" w:color="auto"/>
            <w:left w:val="none" w:sz="0" w:space="0" w:color="auto"/>
            <w:bottom w:val="none" w:sz="0" w:space="0" w:color="auto"/>
            <w:right w:val="none" w:sz="0" w:space="0" w:color="auto"/>
          </w:divBdr>
        </w:div>
        <w:div w:id="1289703372">
          <w:marLeft w:val="-108"/>
          <w:marRight w:val="0"/>
          <w:marTop w:val="0"/>
          <w:marBottom w:val="0"/>
          <w:divBdr>
            <w:top w:val="none" w:sz="0" w:space="0" w:color="auto"/>
            <w:left w:val="none" w:sz="0" w:space="0" w:color="auto"/>
            <w:bottom w:val="none" w:sz="0" w:space="0" w:color="auto"/>
            <w:right w:val="none" w:sz="0" w:space="0" w:color="auto"/>
          </w:divBdr>
        </w:div>
        <w:div w:id="1751191001">
          <w:marLeft w:val="-108"/>
          <w:marRight w:val="0"/>
          <w:marTop w:val="0"/>
          <w:marBottom w:val="0"/>
          <w:divBdr>
            <w:top w:val="none" w:sz="0" w:space="0" w:color="auto"/>
            <w:left w:val="none" w:sz="0" w:space="0" w:color="auto"/>
            <w:bottom w:val="none" w:sz="0" w:space="0" w:color="auto"/>
            <w:right w:val="none" w:sz="0" w:space="0" w:color="auto"/>
          </w:divBdr>
        </w:div>
        <w:div w:id="10073706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dc:creator>
  <cp:keywords/>
  <dc:description/>
  <cp:lastModifiedBy>ACO</cp:lastModifiedBy>
  <cp:revision>2</cp:revision>
  <cp:lastPrinted>2018-12-07T13:13:00Z</cp:lastPrinted>
  <dcterms:created xsi:type="dcterms:W3CDTF">2020-03-18T11:40:00Z</dcterms:created>
  <dcterms:modified xsi:type="dcterms:W3CDTF">2020-03-18T11:40:00Z</dcterms:modified>
</cp:coreProperties>
</file>